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843" w:rsidRPr="008D4B34" w:rsidRDefault="00697843" w:rsidP="00697843">
      <w:pPr>
        <w:spacing w:line="360" w:lineRule="auto"/>
        <w:rPr>
          <w:b/>
          <w:lang w:val="en-US"/>
        </w:rPr>
      </w:pPr>
    </w:p>
    <w:p w:rsidR="00697843" w:rsidRDefault="00697843" w:rsidP="00697843">
      <w:pPr>
        <w:spacing w:after="0"/>
        <w:jc w:val="center"/>
        <w:rPr>
          <w:b/>
          <w:lang w:val="en-US"/>
        </w:rPr>
      </w:pPr>
    </w:p>
    <w:p w:rsidR="00697843" w:rsidRPr="00C922FB" w:rsidRDefault="00697843" w:rsidP="00697843">
      <w:pPr>
        <w:spacing w:after="0"/>
        <w:jc w:val="center"/>
        <w:rPr>
          <w:b/>
          <w:lang w:val="uk-UA"/>
        </w:rPr>
      </w:pPr>
      <w:r w:rsidRPr="00C922FB">
        <w:rPr>
          <w:b/>
          <w:lang w:val="uk-UA"/>
        </w:rPr>
        <w:t>МІНІСТЕРСТВО ОСВІТИ І НАУКИ</w:t>
      </w:r>
      <w:r w:rsidR="00C65378">
        <w:rPr>
          <w:b/>
          <w:lang w:val="uk-UA"/>
        </w:rPr>
        <w:t xml:space="preserve"> </w:t>
      </w:r>
      <w:r w:rsidRPr="00C922FB">
        <w:rPr>
          <w:b/>
          <w:lang w:val="uk-UA"/>
        </w:rPr>
        <w:t>УКРАЇНИ</w:t>
      </w:r>
    </w:p>
    <w:p w:rsidR="00697843" w:rsidRPr="00C922FB" w:rsidRDefault="00697843" w:rsidP="00697843">
      <w:pPr>
        <w:spacing w:after="0"/>
        <w:jc w:val="center"/>
        <w:rPr>
          <w:b/>
          <w:lang w:val="uk-UA"/>
        </w:rPr>
      </w:pPr>
      <w:r w:rsidRPr="00C922FB">
        <w:rPr>
          <w:b/>
          <w:lang w:val="uk-UA"/>
        </w:rPr>
        <w:t>НАЦІОНАЛЬНА МЕТАЛУРГІЙНА АКАДЕМІЯ УКРАЇНИ</w:t>
      </w:r>
    </w:p>
    <w:p w:rsidR="00697843" w:rsidRPr="00C922FB" w:rsidRDefault="00697843" w:rsidP="00697843">
      <w:pPr>
        <w:spacing w:after="0"/>
        <w:jc w:val="center"/>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center"/>
        <w:rPr>
          <w:b/>
          <w:lang w:val="uk-UA"/>
        </w:rPr>
      </w:pPr>
      <w:r w:rsidRPr="00C922FB">
        <w:rPr>
          <w:b/>
          <w:lang w:val="uk-UA"/>
        </w:rPr>
        <w:t>РОБОЧА ПРОГРАМА,</w:t>
      </w:r>
    </w:p>
    <w:p w:rsidR="00697843" w:rsidRPr="00855C51" w:rsidRDefault="00697843" w:rsidP="00697843">
      <w:pPr>
        <w:spacing w:after="0"/>
        <w:jc w:val="center"/>
        <w:rPr>
          <w:b/>
          <w:lang w:val="uk-UA"/>
        </w:rPr>
      </w:pPr>
      <w:r w:rsidRPr="00C922FB">
        <w:rPr>
          <w:b/>
          <w:lang w:val="uk-UA"/>
        </w:rPr>
        <w:t>Методичні вказівки та індивідуальні завдання</w:t>
      </w:r>
      <w:r w:rsidR="00855C51">
        <w:rPr>
          <w:b/>
          <w:lang w:val="uk-UA"/>
        </w:rPr>
        <w:t xml:space="preserve"> </w:t>
      </w:r>
      <w:r w:rsidRPr="00C922FB">
        <w:rPr>
          <w:b/>
          <w:lang w:val="uk-UA"/>
        </w:rPr>
        <w:t xml:space="preserve">до вивчення дисципліни </w:t>
      </w:r>
    </w:p>
    <w:p w:rsidR="00697843" w:rsidRPr="00855C51" w:rsidRDefault="00697843" w:rsidP="00697843">
      <w:pPr>
        <w:spacing w:after="0"/>
        <w:jc w:val="center"/>
        <w:rPr>
          <w:b/>
        </w:rPr>
      </w:pPr>
      <w:r w:rsidRPr="00C922FB">
        <w:rPr>
          <w:b/>
          <w:lang w:val="uk-UA"/>
        </w:rPr>
        <w:t>«</w:t>
      </w:r>
      <w:r w:rsidRPr="002526EF">
        <w:rPr>
          <w:b/>
          <w:lang w:val="uk-UA"/>
        </w:rPr>
        <w:t>Формування первинної та вторинної структури конструкційних сталей</w:t>
      </w:r>
      <w:r>
        <w:rPr>
          <w:b/>
          <w:lang w:val="uk-UA"/>
        </w:rPr>
        <w:t>»</w:t>
      </w:r>
    </w:p>
    <w:p w:rsidR="00697843" w:rsidRPr="00C922FB" w:rsidRDefault="00697843" w:rsidP="00697843">
      <w:pPr>
        <w:spacing w:after="0"/>
        <w:jc w:val="center"/>
        <w:rPr>
          <w:b/>
          <w:lang w:val="uk-UA"/>
        </w:rPr>
      </w:pPr>
      <w:r w:rsidRPr="00C922FB">
        <w:rPr>
          <w:b/>
          <w:lang w:val="uk-UA"/>
        </w:rPr>
        <w:t>для студентів</w:t>
      </w:r>
      <w:r w:rsidR="00855C51">
        <w:rPr>
          <w:b/>
          <w:lang w:val="uk-UA"/>
        </w:rPr>
        <w:t xml:space="preserve"> </w:t>
      </w:r>
      <w:r w:rsidR="00417946">
        <w:rPr>
          <w:b/>
          <w:lang w:val="uk-UA"/>
        </w:rPr>
        <w:t>спеціальності 132-</w:t>
      </w:r>
      <w:r w:rsidRPr="00C922FB">
        <w:rPr>
          <w:b/>
          <w:lang w:val="uk-UA"/>
        </w:rPr>
        <w:t xml:space="preserve"> матеріалознавство</w:t>
      </w: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855C51" w:rsidRDefault="00697843" w:rsidP="00697843">
      <w:pPr>
        <w:spacing w:after="0"/>
        <w:jc w:val="both"/>
        <w:rPr>
          <w:b/>
        </w:rPr>
      </w:pPr>
    </w:p>
    <w:p w:rsidR="00697843" w:rsidRPr="00C922FB" w:rsidRDefault="00697843" w:rsidP="00697843">
      <w:pPr>
        <w:spacing w:after="0"/>
        <w:jc w:val="center"/>
        <w:rPr>
          <w:b/>
          <w:lang w:val="uk-UA"/>
        </w:rPr>
      </w:pPr>
      <w:proofErr w:type="spellStart"/>
      <w:r w:rsidRPr="00C922FB">
        <w:rPr>
          <w:b/>
          <w:lang w:val="uk-UA"/>
        </w:rPr>
        <w:t>ДніпрпетровськНМетАУ</w:t>
      </w:r>
      <w:proofErr w:type="spellEnd"/>
      <w:r w:rsidRPr="00C922FB">
        <w:rPr>
          <w:b/>
          <w:lang w:val="uk-UA"/>
        </w:rPr>
        <w:t xml:space="preserve"> 201</w:t>
      </w:r>
      <w:r w:rsidR="00417946">
        <w:rPr>
          <w:b/>
          <w:lang w:val="uk-UA"/>
        </w:rPr>
        <w:t>9</w:t>
      </w:r>
    </w:p>
    <w:p w:rsidR="00697843" w:rsidRPr="00C922FB" w:rsidRDefault="00697843" w:rsidP="00697843">
      <w:pPr>
        <w:spacing w:after="0"/>
        <w:jc w:val="both"/>
        <w:rPr>
          <w:b/>
          <w:lang w:val="uk-UA"/>
        </w:rPr>
      </w:pPr>
      <w:r w:rsidRPr="00C922FB">
        <w:rPr>
          <w:b/>
          <w:lang w:val="uk-UA"/>
        </w:rPr>
        <w:br w:type="page"/>
      </w:r>
    </w:p>
    <w:p w:rsidR="00697843" w:rsidRPr="00C922FB" w:rsidRDefault="00697843" w:rsidP="00697843">
      <w:pPr>
        <w:spacing w:after="0"/>
        <w:jc w:val="both"/>
        <w:rPr>
          <w:lang w:val="uk-UA"/>
        </w:rPr>
      </w:pPr>
      <w:r w:rsidRPr="00C922FB">
        <w:rPr>
          <w:lang w:val="uk-UA"/>
        </w:rPr>
        <w:lastRenderedPageBreak/>
        <w:t>УДК 658</w:t>
      </w:r>
    </w:p>
    <w:p w:rsidR="00697843" w:rsidRPr="00C922FB" w:rsidRDefault="00697843" w:rsidP="00697843">
      <w:pPr>
        <w:spacing w:after="0"/>
        <w:jc w:val="both"/>
        <w:rPr>
          <w:lang w:val="uk-UA"/>
        </w:rPr>
      </w:pPr>
      <w:r w:rsidRPr="00C922FB">
        <w:rPr>
          <w:lang w:val="uk-UA"/>
        </w:rPr>
        <w:t>Робоча програма, методичні вказівки та індивідуальні завдання до вивчення дисципліни «</w:t>
      </w:r>
      <w:r w:rsidRPr="00A84DF5">
        <w:rPr>
          <w:rFonts w:eastAsia="Times New Roman"/>
          <w:color w:val="000000"/>
          <w:lang w:val="uk-UA" w:eastAsia="ru-RU"/>
        </w:rPr>
        <w:t>Спеціальні сталі та сплави</w:t>
      </w:r>
      <w:r w:rsidRPr="00C922FB">
        <w:rPr>
          <w:lang w:val="uk-UA"/>
        </w:rPr>
        <w:t xml:space="preserve">» для студентів </w:t>
      </w:r>
      <w:r w:rsidR="00417946">
        <w:rPr>
          <w:lang w:val="uk-UA"/>
        </w:rPr>
        <w:t xml:space="preserve">спеціальності 132- </w:t>
      </w:r>
      <w:r w:rsidRPr="00C922FB">
        <w:rPr>
          <w:lang w:val="uk-UA"/>
        </w:rPr>
        <w:t>матеріалознавство/</w:t>
      </w:r>
      <w:proofErr w:type="spellStart"/>
      <w:r w:rsidRPr="00C922FB">
        <w:rPr>
          <w:lang w:val="uk-UA"/>
        </w:rPr>
        <w:t>Укл</w:t>
      </w:r>
      <w:proofErr w:type="spellEnd"/>
      <w:r w:rsidRPr="00C922FB">
        <w:rPr>
          <w:lang w:val="uk-UA"/>
        </w:rPr>
        <w:t>.: Т.М.Миронова, В.З.</w:t>
      </w:r>
      <w:proofErr w:type="spellStart"/>
      <w:r w:rsidRPr="00C922FB">
        <w:rPr>
          <w:lang w:val="uk-UA"/>
        </w:rPr>
        <w:t>Куцова</w:t>
      </w:r>
      <w:proofErr w:type="spellEnd"/>
      <w:r w:rsidRPr="00C922FB">
        <w:rPr>
          <w:lang w:val="uk-UA"/>
        </w:rPr>
        <w:t>. – Дніпропетровськ:</w:t>
      </w:r>
      <w:proofErr w:type="spellStart"/>
      <w:r w:rsidRPr="00C922FB">
        <w:rPr>
          <w:lang w:val="uk-UA"/>
        </w:rPr>
        <w:t>НМетАУ</w:t>
      </w:r>
      <w:proofErr w:type="spellEnd"/>
      <w:r w:rsidRPr="00C922FB">
        <w:rPr>
          <w:lang w:val="uk-UA"/>
        </w:rPr>
        <w:t>, 201</w:t>
      </w:r>
      <w:r w:rsidR="00417946">
        <w:rPr>
          <w:lang w:val="uk-UA"/>
        </w:rPr>
        <w:t>9</w:t>
      </w:r>
      <w:r w:rsidRPr="00C922FB">
        <w:rPr>
          <w:lang w:val="uk-UA"/>
        </w:rPr>
        <w:t>. - с.</w:t>
      </w: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ind w:left="1134" w:right="1558" w:firstLine="851"/>
        <w:jc w:val="both"/>
        <w:rPr>
          <w:lang w:val="uk-UA"/>
        </w:rPr>
      </w:pPr>
      <w:r w:rsidRPr="00C922FB">
        <w:rPr>
          <w:lang w:val="uk-UA"/>
        </w:rPr>
        <w:t>Викладені робоча програма, методичні вказівки та індивідуальні завдання до вивчення дисципліни «</w:t>
      </w:r>
      <w:r w:rsidRPr="00697843">
        <w:rPr>
          <w:lang w:val="uk-UA"/>
        </w:rPr>
        <w:t>Формування первинної та вторинної структури конструкційних сталей</w:t>
      </w:r>
      <w:r w:rsidRPr="00C922FB">
        <w:rPr>
          <w:lang w:val="uk-UA"/>
        </w:rPr>
        <w:t>», наведені матриці виконання практичних робіт, а також питання для контролю знань.</w:t>
      </w:r>
    </w:p>
    <w:p w:rsidR="00697843" w:rsidRPr="00C922FB" w:rsidRDefault="00697843" w:rsidP="00697843">
      <w:pPr>
        <w:spacing w:after="0"/>
        <w:ind w:left="1134" w:right="1558" w:firstLine="851"/>
        <w:jc w:val="both"/>
        <w:rPr>
          <w:lang w:val="uk-UA"/>
        </w:rPr>
      </w:pPr>
      <w:r w:rsidRPr="00C922FB">
        <w:rPr>
          <w:lang w:val="uk-UA"/>
        </w:rPr>
        <w:t>Пр</w:t>
      </w:r>
      <w:r w:rsidR="0092070A">
        <w:rPr>
          <w:lang w:val="uk-UA"/>
        </w:rPr>
        <w:t xml:space="preserve">изначена для студентів </w:t>
      </w:r>
      <w:r w:rsidR="00417946">
        <w:rPr>
          <w:lang w:val="uk-UA"/>
        </w:rPr>
        <w:t>спеціальності 132-</w:t>
      </w:r>
      <w:r w:rsidRPr="00C922FB">
        <w:rPr>
          <w:lang w:val="uk-UA"/>
        </w:rPr>
        <w:t xml:space="preserve"> матеріалознавство заочної форми навчання.</w:t>
      </w: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right="1558"/>
        <w:jc w:val="both"/>
        <w:rPr>
          <w:lang w:val="uk-UA"/>
        </w:rPr>
      </w:pPr>
      <w:r w:rsidRPr="00C922FB">
        <w:rPr>
          <w:lang w:val="uk-UA"/>
        </w:rPr>
        <w:t>Укладачі: Т.М.Миронова, д-р техн. наук, проф.</w:t>
      </w:r>
    </w:p>
    <w:p w:rsidR="00697843" w:rsidRPr="00C922FB" w:rsidRDefault="00697843" w:rsidP="00697843">
      <w:pPr>
        <w:spacing w:after="0"/>
        <w:ind w:right="1558" w:firstLine="993"/>
        <w:jc w:val="both"/>
        <w:rPr>
          <w:lang w:val="uk-UA"/>
        </w:rPr>
      </w:pPr>
    </w:p>
    <w:p w:rsidR="00697843" w:rsidRPr="00C922FB" w:rsidRDefault="00697843" w:rsidP="00697843">
      <w:pPr>
        <w:spacing w:after="0"/>
        <w:ind w:right="1558" w:firstLine="993"/>
        <w:jc w:val="both"/>
        <w:rPr>
          <w:lang w:val="uk-UA"/>
        </w:rPr>
      </w:pPr>
    </w:p>
    <w:p w:rsidR="00697843" w:rsidRPr="00C922FB" w:rsidRDefault="00697843" w:rsidP="00697843">
      <w:pPr>
        <w:spacing w:after="0"/>
        <w:ind w:right="1558"/>
        <w:jc w:val="both"/>
        <w:rPr>
          <w:lang w:val="uk-UA"/>
        </w:rPr>
      </w:pPr>
      <w:r w:rsidRPr="00C922FB">
        <w:rPr>
          <w:lang w:val="uk-UA"/>
        </w:rPr>
        <w:t xml:space="preserve">Відповідальна за випуск </w:t>
      </w:r>
      <w:r>
        <w:rPr>
          <w:lang w:val="uk-UA"/>
        </w:rPr>
        <w:t>Н.Е. Погрібна</w:t>
      </w:r>
      <w:r w:rsidRPr="00C922FB">
        <w:rPr>
          <w:lang w:val="uk-UA"/>
        </w:rPr>
        <w:t>, д-р техн. наук, проф.</w:t>
      </w: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r w:rsidRPr="00C922FB">
        <w:rPr>
          <w:lang w:val="uk-UA"/>
        </w:rPr>
        <w:t xml:space="preserve">Рецензент </w:t>
      </w:r>
      <w:bookmarkStart w:id="0" w:name="_GoBack"/>
      <w:bookmarkEnd w:id="0"/>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r w:rsidRPr="00C922FB">
        <w:rPr>
          <w:lang w:val="uk-UA"/>
        </w:rPr>
        <w:br w:type="page"/>
      </w:r>
    </w:p>
    <w:p w:rsidR="00697843" w:rsidRPr="00855C51" w:rsidRDefault="00697843" w:rsidP="00697843">
      <w:pPr>
        <w:spacing w:after="0"/>
        <w:jc w:val="center"/>
        <w:rPr>
          <w:rFonts w:eastAsia="Times New Roman"/>
          <w:b/>
          <w:color w:val="333333"/>
          <w:lang w:eastAsia="ru-RU"/>
        </w:rPr>
      </w:pPr>
      <w:r w:rsidRPr="00C922FB">
        <w:rPr>
          <w:rFonts w:eastAsia="Times New Roman"/>
          <w:b/>
          <w:color w:val="333333"/>
          <w:lang w:val="uk-UA" w:eastAsia="ru-RU"/>
        </w:rPr>
        <w:lastRenderedPageBreak/>
        <w:t>ХАРАКТЕРИСТИКА ДИСЦИПЛІНИ</w:t>
      </w:r>
    </w:p>
    <w:p w:rsidR="00697843" w:rsidRPr="00855C51" w:rsidRDefault="00697843" w:rsidP="00697843">
      <w:pPr>
        <w:spacing w:after="0"/>
        <w:jc w:val="center"/>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A44E99" w:rsidRDefault="001446EC" w:rsidP="00697843">
      <w:pPr>
        <w:spacing w:after="0" w:line="240" w:lineRule="auto"/>
        <w:ind w:firstLine="851"/>
        <w:jc w:val="both"/>
        <w:rPr>
          <w:rFonts w:eastAsia="Times New Roman"/>
          <w:color w:val="333333"/>
          <w:sz w:val="24"/>
          <w:szCs w:val="24"/>
          <w:lang w:val="uk-UA" w:eastAsia="ru-RU"/>
        </w:rPr>
      </w:pPr>
      <w:r>
        <w:rPr>
          <w:rFonts w:eastAsia="Times New Roman"/>
          <w:color w:val="333333"/>
          <w:sz w:val="24"/>
          <w:szCs w:val="24"/>
          <w:lang w:val="uk-UA" w:eastAsia="ru-RU"/>
        </w:rPr>
        <w:t>Навчальна дисципліна «</w:t>
      </w:r>
      <w:r w:rsidR="00697843" w:rsidRPr="00A44E99">
        <w:rPr>
          <w:rFonts w:eastAsia="Times New Roman"/>
          <w:color w:val="333333"/>
          <w:sz w:val="24"/>
          <w:szCs w:val="24"/>
          <w:lang w:val="uk-UA" w:eastAsia="ru-RU"/>
        </w:rPr>
        <w:t>Формування первинної та вторинної структури конструкційних сталей» - входить до варіативної складової підготовки.</w:t>
      </w:r>
    </w:p>
    <w:p w:rsidR="00697843" w:rsidRPr="00855C51" w:rsidRDefault="00697843" w:rsidP="00697843">
      <w:pPr>
        <w:spacing w:after="0" w:line="240" w:lineRule="auto"/>
        <w:ind w:firstLine="851"/>
        <w:jc w:val="both"/>
        <w:rPr>
          <w:rFonts w:eastAsia="Times New Roman"/>
          <w:b/>
          <w:bCs/>
          <w:i/>
          <w:iCs/>
          <w:color w:val="333333"/>
          <w:sz w:val="24"/>
          <w:szCs w:val="24"/>
          <w:lang w:eastAsia="ru-RU"/>
        </w:rPr>
      </w:pPr>
      <w:r w:rsidRPr="00A44E99">
        <w:rPr>
          <w:rFonts w:eastAsia="Times New Roman"/>
          <w:b/>
          <w:bCs/>
          <w:i/>
          <w:iCs/>
          <w:color w:val="333333"/>
          <w:sz w:val="24"/>
          <w:szCs w:val="24"/>
          <w:lang w:val="uk-UA" w:eastAsia="ru-RU"/>
        </w:rPr>
        <w:t>        </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b/>
          <w:bCs/>
          <w:i/>
          <w:iCs/>
          <w:color w:val="333333"/>
          <w:sz w:val="24"/>
          <w:szCs w:val="24"/>
          <w:lang w:val="uk-UA" w:eastAsia="ru-RU"/>
        </w:rPr>
        <w:t xml:space="preserve"> Мета вивчення дисципліни</w:t>
      </w:r>
      <w:r w:rsidRPr="00A44E99">
        <w:rPr>
          <w:rFonts w:eastAsia="Times New Roman"/>
          <w:color w:val="333333"/>
          <w:sz w:val="24"/>
          <w:szCs w:val="24"/>
          <w:lang w:val="uk-UA" w:eastAsia="ru-RU"/>
        </w:rPr>
        <w:t xml:space="preserve"> - поширення  знань та навичок, необхідних для аналізування технологічних особливостей виробництва, структури та властивостей конструкційних сталей, що формуються під час кристалізації та термічної обробки виливків, заготівок та різноманітних виробів.</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 результаті вивчення дисципліни студент повинен:</w:t>
      </w:r>
    </w:p>
    <w:p w:rsidR="00697843" w:rsidRPr="00855C51" w:rsidRDefault="00697843" w:rsidP="00697843">
      <w:pPr>
        <w:spacing w:after="0" w:line="240" w:lineRule="auto"/>
        <w:ind w:firstLine="851"/>
        <w:jc w:val="both"/>
        <w:rPr>
          <w:rFonts w:eastAsia="Times New Roman"/>
          <w:color w:val="333333"/>
          <w:sz w:val="24"/>
          <w:szCs w:val="24"/>
          <w:lang w:eastAsia="ru-RU"/>
        </w:rPr>
      </w:pP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w:t>
      </w:r>
      <w:r w:rsidRPr="00A44E99">
        <w:rPr>
          <w:rFonts w:eastAsia="Times New Roman"/>
          <w:b/>
          <w:bCs/>
          <w:color w:val="333333"/>
          <w:sz w:val="24"/>
          <w:szCs w:val="24"/>
          <w:lang w:val="uk-UA" w:eastAsia="ru-RU"/>
        </w:rPr>
        <w:t>знати:</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вплив домішок та легуючих елементів на структуру, фазовий склад та властивості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xml:space="preserve">- вплив умов твердіння та складу на </w:t>
      </w:r>
      <w:proofErr w:type="spellStart"/>
      <w:r w:rsidRPr="00A44E99">
        <w:rPr>
          <w:rFonts w:eastAsia="Times New Roman"/>
          <w:color w:val="333333"/>
          <w:sz w:val="24"/>
          <w:szCs w:val="24"/>
          <w:lang w:val="uk-UA" w:eastAsia="ru-RU"/>
        </w:rPr>
        <w:t>макро-</w:t>
      </w:r>
      <w:proofErr w:type="spellEnd"/>
      <w:r w:rsidRPr="00A44E99">
        <w:rPr>
          <w:rFonts w:eastAsia="Times New Roman"/>
          <w:color w:val="333333"/>
          <w:sz w:val="24"/>
          <w:szCs w:val="24"/>
          <w:lang w:val="uk-UA" w:eastAsia="ru-RU"/>
        </w:rPr>
        <w:t xml:space="preserve"> і мікроструктуру відливок з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вплив термічної обробки на первинну структуру та властивості відливок з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вплив термічної обробки та легування на структуру та експлуатаційні властивості виробів з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галузі використання конструкційних сталей.</w:t>
      </w:r>
    </w:p>
    <w:p w:rsidR="00697843" w:rsidRPr="00855C51" w:rsidRDefault="00697843" w:rsidP="00697843">
      <w:pPr>
        <w:spacing w:after="0" w:line="240" w:lineRule="auto"/>
        <w:ind w:firstLine="851"/>
        <w:jc w:val="both"/>
        <w:rPr>
          <w:rFonts w:eastAsia="Times New Roman"/>
          <w:color w:val="333333"/>
          <w:sz w:val="24"/>
          <w:szCs w:val="24"/>
          <w:lang w:eastAsia="ru-RU"/>
        </w:rPr>
      </w:pP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w:t>
      </w:r>
      <w:r w:rsidRPr="00A44E99">
        <w:rPr>
          <w:rFonts w:eastAsia="Times New Roman"/>
          <w:b/>
          <w:bCs/>
          <w:color w:val="333333"/>
          <w:sz w:val="24"/>
          <w:szCs w:val="24"/>
          <w:lang w:val="uk-UA" w:eastAsia="ru-RU"/>
        </w:rPr>
        <w:t>вміти:</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xml:space="preserve">- аналізувати умови формування первинної і вторинної структури вуглецевих та легованих конструкційних сталей за допомогою методів </w:t>
      </w:r>
      <w:proofErr w:type="spellStart"/>
      <w:r w:rsidRPr="00A44E99">
        <w:rPr>
          <w:rFonts w:eastAsia="Times New Roman"/>
          <w:color w:val="333333"/>
          <w:sz w:val="24"/>
          <w:szCs w:val="24"/>
          <w:lang w:val="uk-UA" w:eastAsia="ru-RU"/>
        </w:rPr>
        <w:t>макро-</w:t>
      </w:r>
      <w:proofErr w:type="spellEnd"/>
      <w:r w:rsidRPr="00A44E99">
        <w:rPr>
          <w:rFonts w:eastAsia="Times New Roman"/>
          <w:color w:val="333333"/>
          <w:sz w:val="24"/>
          <w:szCs w:val="24"/>
          <w:lang w:val="uk-UA" w:eastAsia="ru-RU"/>
        </w:rPr>
        <w:t xml:space="preserve"> та мікроаналізу;</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аналізувати в залежності від зовнішніх факторів</w:t>
      </w:r>
      <w:r w:rsidRPr="00A44E99">
        <w:rPr>
          <w:rFonts w:eastAsia="Times New Roman"/>
          <w:b/>
          <w:bCs/>
          <w:color w:val="333333"/>
          <w:sz w:val="24"/>
          <w:szCs w:val="24"/>
          <w:lang w:val="uk-UA" w:eastAsia="ru-RU"/>
        </w:rPr>
        <w:t xml:space="preserve"> діаграми стану </w:t>
      </w:r>
      <w:r w:rsidRPr="00A44E99">
        <w:rPr>
          <w:rFonts w:eastAsia="Times New Roman"/>
          <w:color w:val="333333"/>
          <w:sz w:val="24"/>
          <w:szCs w:val="24"/>
          <w:lang w:val="uk-UA" w:eastAsia="ru-RU"/>
        </w:rPr>
        <w:t>залізо-вуглець, залізо-легуючий елемент, залізо-вуглець-легуючий, концентраційні та ізотермічні перерізи багатокомпонентних діаграм;</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визначати фазовий та структурний стан конструкційних сталей в залежності від їх хімічного складу та швидкості охолодження;</w:t>
      </w:r>
    </w:p>
    <w:p w:rsidR="00697843" w:rsidRPr="00855C51" w:rsidRDefault="00697843" w:rsidP="00697843">
      <w:pPr>
        <w:spacing w:after="0" w:line="240" w:lineRule="auto"/>
        <w:ind w:firstLine="851"/>
        <w:jc w:val="both"/>
        <w:rPr>
          <w:rFonts w:eastAsia="Times New Roman"/>
          <w:color w:val="333333"/>
          <w:sz w:val="24"/>
          <w:szCs w:val="24"/>
          <w:lang w:eastAsia="ru-RU"/>
        </w:rPr>
      </w:pPr>
      <w:r w:rsidRPr="00A44E99">
        <w:rPr>
          <w:rFonts w:eastAsia="Times New Roman"/>
          <w:color w:val="333333"/>
          <w:sz w:val="24"/>
          <w:szCs w:val="24"/>
          <w:lang w:val="uk-UA" w:eastAsia="ru-RU"/>
        </w:rPr>
        <w:t>-</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b/>
          <w:bCs/>
          <w:color w:val="333333"/>
          <w:sz w:val="24"/>
          <w:szCs w:val="24"/>
          <w:lang w:val="uk-UA" w:eastAsia="ru-RU"/>
        </w:rPr>
        <w:t>визначати оптимальні склади та режими термічної обробки деталей в залежності від їх призначення.</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xml:space="preserve">         </w:t>
      </w:r>
      <w:r w:rsidRPr="00A44E99">
        <w:rPr>
          <w:rFonts w:eastAsia="Times New Roman"/>
          <w:b/>
          <w:bCs/>
          <w:color w:val="333333"/>
          <w:sz w:val="24"/>
          <w:szCs w:val="24"/>
          <w:lang w:val="uk-UA" w:eastAsia="ru-RU"/>
        </w:rPr>
        <w:t>Критерії успішності</w:t>
      </w:r>
      <w:r w:rsidRPr="00A44E99">
        <w:rPr>
          <w:rFonts w:eastAsia="Times New Roman"/>
          <w:color w:val="333333"/>
          <w:sz w:val="24"/>
          <w:szCs w:val="24"/>
          <w:lang w:val="uk-UA" w:eastAsia="ru-RU"/>
        </w:rPr>
        <w:t xml:space="preserve"> - отримання позитивної оцінки при  складанні контрольних робіт у тестовій формі.</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b/>
          <w:bCs/>
          <w:color w:val="333333"/>
          <w:sz w:val="24"/>
          <w:szCs w:val="24"/>
          <w:lang w:val="uk-UA" w:eastAsia="ru-RU"/>
        </w:rPr>
        <w:t>Засоби діагностики успішності навчання</w:t>
      </w:r>
      <w:r w:rsidRPr="00A44E99">
        <w:rPr>
          <w:rFonts w:eastAsia="Times New Roman"/>
          <w:color w:val="333333"/>
          <w:sz w:val="24"/>
          <w:szCs w:val="24"/>
          <w:lang w:val="uk-UA" w:eastAsia="ru-RU"/>
        </w:rPr>
        <w:t xml:space="preserve"> - комплект тестових завдань; комплект мікроструктур конструкційних сталей в залежності від умов кристалізації, термічної обробки та хімічного складу.</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w:t>
      </w:r>
      <w:r w:rsidRPr="00A44E99">
        <w:rPr>
          <w:rFonts w:eastAsia="Times New Roman"/>
          <w:b/>
          <w:bCs/>
          <w:color w:val="333333"/>
          <w:sz w:val="24"/>
          <w:szCs w:val="24"/>
          <w:lang w:val="uk-UA" w:eastAsia="ru-RU"/>
        </w:rPr>
        <w:t>Зв`язок з іншими дисциплінами</w:t>
      </w:r>
      <w:r w:rsidRPr="00A44E99">
        <w:rPr>
          <w:rFonts w:eastAsia="Times New Roman"/>
          <w:color w:val="333333"/>
          <w:sz w:val="24"/>
          <w:szCs w:val="24"/>
          <w:lang w:val="uk-UA" w:eastAsia="ru-RU"/>
        </w:rPr>
        <w:t xml:space="preserve"> - дисципліна є однією з базових дисциплін при підготовці спеціалістів та магістрів напряму «Інженерне матеріалознавство». При її вивченні необхідні знання дисциплін «Матеріалознавство», «Сплави системи залізо-вуглець», «Термічна обробка металів», «Леговані сталі», «Механічні властивості», «Фізичні властивості».</w:t>
      </w:r>
    </w:p>
    <w:p w:rsidR="00697843" w:rsidRPr="00A44E99" w:rsidRDefault="00697843" w:rsidP="00697843">
      <w:pPr>
        <w:spacing w:before="100" w:beforeAutospacing="1" w:after="100" w:afterAutospacing="1"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Набуті знання і вміння використовуються при  науково-дослідній роботі та при виконанні дипломних робіт.</w:t>
      </w:r>
    </w:p>
    <w:p w:rsidR="00697843" w:rsidRPr="00855C51" w:rsidRDefault="00697843" w:rsidP="00697843">
      <w:pPr>
        <w:spacing w:after="0"/>
        <w:jc w:val="both"/>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C922FB" w:rsidRDefault="00697843" w:rsidP="00697843">
      <w:pPr>
        <w:spacing w:before="100" w:beforeAutospacing="1" w:after="100" w:afterAutospacing="1"/>
        <w:ind w:firstLine="851"/>
        <w:jc w:val="both"/>
        <w:rPr>
          <w:rFonts w:eastAsia="Times New Roman"/>
          <w:b/>
          <w:color w:val="333333"/>
          <w:lang w:val="uk-UA" w:eastAsia="ru-RU"/>
        </w:rPr>
      </w:pPr>
      <w:r w:rsidRPr="00C922FB">
        <w:rPr>
          <w:rFonts w:eastAsia="Times New Roman"/>
          <w:b/>
          <w:color w:val="333333"/>
          <w:lang w:val="uk-UA" w:eastAsia="ru-RU"/>
        </w:rPr>
        <w:lastRenderedPageBreak/>
        <w:t>1.ЗАГАЛЬНІ МЕТОДИЧНІ ВКАЗІВКИ</w:t>
      </w:r>
    </w:p>
    <w:p w:rsidR="00697843" w:rsidRPr="00C922FB" w:rsidRDefault="00697843" w:rsidP="00697843">
      <w:pPr>
        <w:spacing w:before="100" w:beforeAutospacing="1" w:after="100" w:afterAutospacing="1"/>
        <w:jc w:val="both"/>
        <w:rPr>
          <w:lang w:val="uk-UA"/>
        </w:rPr>
      </w:pPr>
      <w:r w:rsidRPr="00C922FB">
        <w:rPr>
          <w:rFonts w:eastAsia="Times New Roman"/>
          <w:color w:val="333333"/>
          <w:lang w:val="uk-UA" w:eastAsia="ru-RU"/>
        </w:rPr>
        <w:t xml:space="preserve">Структуру вивчення </w:t>
      </w:r>
      <w:r w:rsidRPr="00C922FB">
        <w:rPr>
          <w:lang w:val="uk-UA"/>
        </w:rPr>
        <w:t>дисципліни «</w:t>
      </w:r>
      <w:r w:rsidRPr="002526EF">
        <w:rPr>
          <w:b/>
          <w:lang w:val="uk-UA"/>
        </w:rPr>
        <w:t>Формування первинної та вторинної структури конструкційних сталей</w:t>
      </w:r>
      <w:r w:rsidRPr="00C922FB">
        <w:rPr>
          <w:lang w:val="uk-UA"/>
        </w:rPr>
        <w:t>» наведено в таблиці 1.</w:t>
      </w:r>
    </w:p>
    <w:p w:rsidR="00697843" w:rsidRPr="00C922FB" w:rsidRDefault="00697843" w:rsidP="00697843">
      <w:pPr>
        <w:spacing w:before="100" w:beforeAutospacing="1" w:after="100" w:afterAutospacing="1"/>
        <w:jc w:val="right"/>
        <w:rPr>
          <w:lang w:val="uk-UA"/>
        </w:rPr>
      </w:pPr>
      <w:r w:rsidRPr="00C922FB">
        <w:rPr>
          <w:lang w:val="uk-UA"/>
        </w:rPr>
        <w:t>Таблиця 1.</w:t>
      </w:r>
    </w:p>
    <w:tbl>
      <w:tblPr>
        <w:tblStyle w:val="a7"/>
        <w:tblW w:w="0" w:type="auto"/>
        <w:tblLook w:val="04A0" w:firstRow="1" w:lastRow="0" w:firstColumn="1" w:lastColumn="0" w:noHBand="0" w:noVBand="1"/>
      </w:tblPr>
      <w:tblGrid>
        <w:gridCol w:w="1242"/>
        <w:gridCol w:w="1417"/>
        <w:gridCol w:w="1418"/>
        <w:gridCol w:w="1417"/>
        <w:gridCol w:w="1418"/>
        <w:gridCol w:w="1418"/>
        <w:gridCol w:w="1241"/>
      </w:tblGrid>
      <w:tr w:rsidR="00697843" w:rsidRPr="00C922FB" w:rsidTr="00697843">
        <w:tc>
          <w:tcPr>
            <w:tcW w:w="1242" w:type="dxa"/>
            <w:vMerge w:val="restart"/>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Загалом годин</w:t>
            </w:r>
          </w:p>
        </w:tc>
        <w:tc>
          <w:tcPr>
            <w:tcW w:w="7088" w:type="dxa"/>
            <w:gridSpan w:val="5"/>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Курс / семестр</w:t>
            </w:r>
          </w:p>
        </w:tc>
        <w:tc>
          <w:tcPr>
            <w:tcW w:w="1241" w:type="dxa"/>
            <w:vMerge w:val="restart"/>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r w:rsidR="00697843" w:rsidRPr="00C922FB" w:rsidTr="00697843">
        <w:tc>
          <w:tcPr>
            <w:tcW w:w="1242"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c>
          <w:tcPr>
            <w:tcW w:w="7088" w:type="dxa"/>
            <w:gridSpan w:val="5"/>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4/8</w:t>
            </w:r>
          </w:p>
        </w:tc>
        <w:tc>
          <w:tcPr>
            <w:tcW w:w="1241"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r w:rsidR="00697843" w:rsidRPr="00C922FB" w:rsidTr="00697843">
        <w:tc>
          <w:tcPr>
            <w:tcW w:w="1242"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c>
          <w:tcPr>
            <w:tcW w:w="1417" w:type="dxa"/>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Лекцій,</w:t>
            </w:r>
          </w:p>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годин</w:t>
            </w: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roofErr w:type="spellStart"/>
            <w:r w:rsidRPr="00C922FB">
              <w:rPr>
                <w:rFonts w:eastAsia="Times New Roman"/>
                <w:color w:val="333333"/>
                <w:lang w:val="uk-UA" w:eastAsia="ru-RU"/>
              </w:rPr>
              <w:t>Лабор</w:t>
            </w:r>
            <w:proofErr w:type="spellEnd"/>
            <w:r w:rsidRPr="00C922FB">
              <w:rPr>
                <w:rFonts w:eastAsia="Times New Roman"/>
                <w:color w:val="333333"/>
                <w:lang w:val="uk-UA" w:eastAsia="ru-RU"/>
              </w:rPr>
              <w:t>., годин/ кількість</w:t>
            </w:r>
          </w:p>
        </w:tc>
        <w:tc>
          <w:tcPr>
            <w:tcW w:w="1417"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roofErr w:type="spellStart"/>
            <w:r w:rsidRPr="00C922FB">
              <w:rPr>
                <w:rFonts w:eastAsia="Times New Roman"/>
                <w:color w:val="333333"/>
                <w:lang w:val="uk-UA" w:eastAsia="ru-RU"/>
              </w:rPr>
              <w:t>Практ</w:t>
            </w:r>
            <w:proofErr w:type="spellEnd"/>
            <w:r w:rsidRPr="00C922FB">
              <w:rPr>
                <w:rFonts w:eastAsia="Times New Roman"/>
                <w:color w:val="333333"/>
                <w:lang w:val="uk-UA" w:eastAsia="ru-RU"/>
              </w:rPr>
              <w:t>., годин/ кількість</w:t>
            </w: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roofErr w:type="spellStart"/>
            <w:r w:rsidRPr="00C922FB">
              <w:rPr>
                <w:rFonts w:eastAsia="Times New Roman"/>
                <w:color w:val="333333"/>
                <w:lang w:val="uk-UA" w:eastAsia="ru-RU"/>
              </w:rPr>
              <w:t>Самост</w:t>
            </w:r>
            <w:proofErr w:type="spellEnd"/>
            <w:r w:rsidRPr="00C922FB">
              <w:rPr>
                <w:rFonts w:eastAsia="Times New Roman"/>
                <w:color w:val="333333"/>
                <w:lang w:val="uk-UA" w:eastAsia="ru-RU"/>
              </w:rPr>
              <w:t>. годин.</w:t>
            </w: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Вид контролю</w:t>
            </w:r>
          </w:p>
        </w:tc>
        <w:tc>
          <w:tcPr>
            <w:tcW w:w="1241"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r w:rsidR="00697843" w:rsidRPr="00C922FB" w:rsidTr="00697843">
        <w:tc>
          <w:tcPr>
            <w:tcW w:w="1242" w:type="dxa"/>
          </w:tcPr>
          <w:p w:rsidR="00697843" w:rsidRPr="00697843"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uk-UA" w:eastAsia="ru-RU"/>
              </w:rPr>
              <w:t>72</w:t>
            </w:r>
          </w:p>
        </w:tc>
        <w:tc>
          <w:tcPr>
            <w:tcW w:w="1417" w:type="dxa"/>
          </w:tcPr>
          <w:p w:rsidR="00697843" w:rsidRPr="00367CF0"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en-US" w:eastAsia="ru-RU"/>
              </w:rPr>
              <w:t>8</w:t>
            </w:r>
            <w:r>
              <w:rPr>
                <w:rFonts w:eastAsia="Times New Roman"/>
                <w:color w:val="333333"/>
                <w:lang w:val="uk-UA" w:eastAsia="ru-RU"/>
              </w:rPr>
              <w:t>/4</w:t>
            </w:r>
          </w:p>
        </w:tc>
        <w:tc>
          <w:tcPr>
            <w:tcW w:w="1418" w:type="dxa"/>
          </w:tcPr>
          <w:p w:rsidR="00697843" w:rsidRPr="00367CF0" w:rsidRDefault="00697843" w:rsidP="00697843">
            <w:pPr>
              <w:spacing w:before="100" w:beforeAutospacing="1" w:after="100" w:afterAutospacing="1" w:line="276" w:lineRule="auto"/>
              <w:jc w:val="both"/>
              <w:rPr>
                <w:rFonts w:eastAsia="Times New Roman"/>
                <w:color w:val="333333"/>
                <w:lang w:val="en-US" w:eastAsia="ru-RU"/>
              </w:rPr>
            </w:pPr>
            <w:r>
              <w:rPr>
                <w:rFonts w:eastAsia="Times New Roman"/>
                <w:color w:val="333333"/>
                <w:lang w:val="en-US" w:eastAsia="ru-RU"/>
              </w:rPr>
              <w:t>4</w:t>
            </w:r>
            <w:r w:rsidRPr="00C922FB">
              <w:rPr>
                <w:rFonts w:eastAsia="Times New Roman"/>
                <w:color w:val="333333"/>
                <w:lang w:val="uk-UA" w:eastAsia="ru-RU"/>
              </w:rPr>
              <w:t>/</w:t>
            </w:r>
            <w:r>
              <w:rPr>
                <w:rFonts w:eastAsia="Times New Roman"/>
                <w:color w:val="333333"/>
                <w:lang w:val="en-US" w:eastAsia="ru-RU"/>
              </w:rPr>
              <w:t>2</w:t>
            </w:r>
          </w:p>
        </w:tc>
        <w:tc>
          <w:tcPr>
            <w:tcW w:w="1417"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uk-UA" w:eastAsia="ru-RU"/>
              </w:rPr>
              <w:t>96</w:t>
            </w:r>
          </w:p>
        </w:tc>
        <w:tc>
          <w:tcPr>
            <w:tcW w:w="1418" w:type="dxa"/>
          </w:tcPr>
          <w:p w:rsidR="00697843" w:rsidRPr="008744AC"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uk-UA" w:eastAsia="ru-RU"/>
              </w:rPr>
              <w:t>залік</w:t>
            </w:r>
          </w:p>
        </w:tc>
        <w:tc>
          <w:tcPr>
            <w:tcW w:w="1241"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bl>
    <w:p w:rsidR="00697843" w:rsidRPr="00C922FB" w:rsidRDefault="00697843" w:rsidP="00697843">
      <w:pPr>
        <w:spacing w:after="0"/>
        <w:jc w:val="both"/>
        <w:rPr>
          <w:rFonts w:eastAsia="Times New Roman"/>
          <w:color w:val="333333"/>
          <w:lang w:val="uk-UA" w:eastAsia="ru-RU"/>
        </w:rPr>
      </w:pP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Робоча програма передбачає самостійну роботу, контрольовану викладачем, яка включає:</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вивчення лекційного матеріалу;</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підготовку до лабораторних робіт;</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самостійне вивчення розділів дисципліни, які не викладаються на лекціях;</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виконання індивідуального завдання;</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підготовку для контрольних заходів (</w:t>
      </w:r>
      <w:r>
        <w:rPr>
          <w:rFonts w:eastAsia="Times New Roman"/>
          <w:color w:val="333333"/>
          <w:lang w:val="uk-UA" w:eastAsia="ru-RU"/>
        </w:rPr>
        <w:t>залік</w:t>
      </w:r>
      <w:r w:rsidRPr="00C922FB">
        <w:rPr>
          <w:rFonts w:eastAsia="Times New Roman"/>
          <w:color w:val="333333"/>
          <w:lang w:val="uk-UA" w:eastAsia="ru-RU"/>
        </w:rPr>
        <w:t>).</w:t>
      </w:r>
    </w:p>
    <w:p w:rsidR="00697843" w:rsidRPr="00C922FB" w:rsidRDefault="00697843" w:rsidP="00697843">
      <w:pPr>
        <w:spacing w:after="0"/>
        <w:jc w:val="both"/>
        <w:rPr>
          <w:rFonts w:eastAsia="Times New Roman"/>
          <w:color w:val="333333"/>
          <w:lang w:val="uk-UA" w:eastAsia="ru-RU"/>
        </w:rPr>
      </w:pPr>
    </w:p>
    <w:p w:rsidR="00697843" w:rsidRPr="00C922FB" w:rsidRDefault="00697843" w:rsidP="00697843">
      <w:pPr>
        <w:spacing w:after="0"/>
        <w:jc w:val="both"/>
        <w:rPr>
          <w:rFonts w:eastAsia="Times New Roman"/>
          <w:color w:val="333333"/>
          <w:lang w:val="uk-UA" w:eastAsia="ru-RU"/>
        </w:rPr>
      </w:pPr>
    </w:p>
    <w:p w:rsidR="00697843" w:rsidRPr="00C922FB" w:rsidRDefault="00697843" w:rsidP="00697843">
      <w:pPr>
        <w:spacing w:after="0"/>
        <w:ind w:firstLine="851"/>
        <w:jc w:val="both"/>
        <w:rPr>
          <w:rFonts w:eastAsia="Times New Roman"/>
          <w:b/>
          <w:color w:val="333333"/>
          <w:lang w:val="uk-UA" w:eastAsia="ru-RU"/>
        </w:rPr>
      </w:pPr>
      <w:r w:rsidRPr="00C922FB">
        <w:rPr>
          <w:rFonts w:eastAsia="Times New Roman"/>
          <w:b/>
          <w:color w:val="333333"/>
          <w:lang w:val="uk-UA" w:eastAsia="ru-RU"/>
        </w:rPr>
        <w:t>2. РЕКОМЕНДОВАНІ ДЖЕРЕЛА ІНФОРМАЦІЇ</w:t>
      </w:r>
    </w:p>
    <w:p w:rsidR="00697843" w:rsidRDefault="00697843" w:rsidP="002B21ED">
      <w:pPr>
        <w:shd w:val="clear" w:color="auto" w:fill="FFFFFF"/>
        <w:autoSpaceDE w:val="0"/>
        <w:autoSpaceDN w:val="0"/>
        <w:adjustRightInd w:val="0"/>
        <w:spacing w:after="0" w:line="360" w:lineRule="auto"/>
        <w:ind w:firstLine="284"/>
        <w:jc w:val="both"/>
        <w:rPr>
          <w:rFonts w:eastAsia="Times New Roman"/>
          <w:color w:val="000000"/>
          <w:lang w:val="uk-UA" w:eastAsia="ru-RU"/>
        </w:rPr>
      </w:pPr>
    </w:p>
    <w:p w:rsidR="00697843" w:rsidRPr="00AC7C1C" w:rsidRDefault="00697843" w:rsidP="002B21ED">
      <w:pPr>
        <w:shd w:val="clear" w:color="auto" w:fill="FFFFFF"/>
        <w:autoSpaceDE w:val="0"/>
        <w:autoSpaceDN w:val="0"/>
        <w:adjustRightInd w:val="0"/>
        <w:spacing w:after="0" w:line="360" w:lineRule="auto"/>
        <w:ind w:firstLine="284"/>
        <w:jc w:val="both"/>
        <w:rPr>
          <w:rFonts w:eastAsia="Times New Roman"/>
          <w:color w:val="000000"/>
          <w:lang w:val="uk-UA" w:eastAsia="ru-RU"/>
        </w:rPr>
      </w:pPr>
      <w:r w:rsidRPr="00AC7C1C">
        <w:rPr>
          <w:rFonts w:eastAsia="Times New Roman"/>
          <w:color w:val="000000"/>
          <w:lang w:val="uk-UA" w:eastAsia="ru-RU"/>
        </w:rPr>
        <w:t xml:space="preserve">1. </w:t>
      </w:r>
      <w:proofErr w:type="spellStart"/>
      <w:r w:rsidRPr="00AC7C1C">
        <w:rPr>
          <w:rFonts w:eastAsia="Times New Roman"/>
          <w:color w:val="000000"/>
          <w:lang w:val="uk-UA" w:eastAsia="ru-RU"/>
        </w:rPr>
        <w:t>Куцова</w:t>
      </w:r>
      <w:proofErr w:type="spellEnd"/>
      <w:r w:rsidRPr="00AC7C1C">
        <w:rPr>
          <w:rFonts w:eastAsia="Times New Roman"/>
          <w:color w:val="000000"/>
          <w:lang w:val="uk-UA" w:eastAsia="ru-RU"/>
        </w:rPr>
        <w:t xml:space="preserve"> В.З., </w:t>
      </w:r>
      <w:proofErr w:type="spellStart"/>
      <w:r w:rsidRPr="00AC7C1C">
        <w:rPr>
          <w:rFonts w:eastAsia="Times New Roman"/>
          <w:color w:val="000000"/>
          <w:lang w:val="uk-UA" w:eastAsia="ru-RU"/>
        </w:rPr>
        <w:t>Ковзель</w:t>
      </w:r>
      <w:proofErr w:type="spellEnd"/>
      <w:r w:rsidRPr="00AC7C1C">
        <w:rPr>
          <w:rFonts w:eastAsia="Times New Roman"/>
          <w:color w:val="000000"/>
          <w:lang w:val="uk-UA" w:eastAsia="ru-RU"/>
        </w:rPr>
        <w:t xml:space="preserve"> М.А., </w:t>
      </w:r>
      <w:proofErr w:type="spellStart"/>
      <w:r w:rsidRPr="00AC7C1C">
        <w:rPr>
          <w:rFonts w:eastAsia="Times New Roman"/>
          <w:color w:val="000000"/>
          <w:lang w:val="uk-UA" w:eastAsia="ru-RU"/>
        </w:rPr>
        <w:t>Носко</w:t>
      </w:r>
      <w:proofErr w:type="spellEnd"/>
      <w:r w:rsidRPr="00AC7C1C">
        <w:rPr>
          <w:rFonts w:eastAsia="Times New Roman"/>
          <w:color w:val="000000"/>
          <w:lang w:val="uk-UA" w:eastAsia="ru-RU"/>
        </w:rPr>
        <w:t xml:space="preserve"> О.А. Леговані сталі та сплави з особливими властивостями. Д. </w:t>
      </w:r>
      <w:proofErr w:type="spellStart"/>
      <w:r w:rsidRPr="00AC7C1C">
        <w:rPr>
          <w:rFonts w:eastAsia="Times New Roman"/>
          <w:color w:val="000000"/>
          <w:lang w:val="uk-UA" w:eastAsia="ru-RU"/>
        </w:rPr>
        <w:t>НМетАУ</w:t>
      </w:r>
      <w:proofErr w:type="spellEnd"/>
      <w:r w:rsidRPr="00AC7C1C">
        <w:rPr>
          <w:rFonts w:eastAsia="Times New Roman"/>
          <w:color w:val="000000"/>
          <w:lang w:val="uk-UA" w:eastAsia="ru-RU"/>
        </w:rPr>
        <w:t>. – 2008. – 350 с.</w:t>
      </w:r>
    </w:p>
    <w:p w:rsidR="00697843" w:rsidRPr="00AC7C1C" w:rsidRDefault="00697843" w:rsidP="002B21ED">
      <w:pPr>
        <w:widowControl w:val="0"/>
        <w:autoSpaceDE w:val="0"/>
        <w:autoSpaceDN w:val="0"/>
        <w:adjustRightInd w:val="0"/>
        <w:spacing w:after="0" w:line="360" w:lineRule="auto"/>
        <w:ind w:firstLine="284"/>
        <w:jc w:val="both"/>
        <w:rPr>
          <w:rFonts w:eastAsia="Times New Roman"/>
          <w:color w:val="000000"/>
          <w:lang w:eastAsia="ru-RU"/>
        </w:rPr>
      </w:pPr>
      <w:r w:rsidRPr="00AC7C1C">
        <w:rPr>
          <w:rFonts w:eastAsia="Times New Roman"/>
          <w:color w:val="000000"/>
          <w:lang w:val="uk-UA" w:eastAsia="ru-RU"/>
        </w:rPr>
        <w:t xml:space="preserve">2. Таран Ю.М., </w:t>
      </w:r>
      <w:proofErr w:type="spellStart"/>
      <w:r w:rsidRPr="00AC7C1C">
        <w:rPr>
          <w:rFonts w:eastAsia="Times New Roman"/>
          <w:color w:val="000000"/>
          <w:lang w:val="uk-UA" w:eastAsia="ru-RU"/>
        </w:rPr>
        <w:t>Калінушкін</w:t>
      </w:r>
      <w:proofErr w:type="spellEnd"/>
      <w:r w:rsidRPr="00AC7C1C">
        <w:rPr>
          <w:rFonts w:eastAsia="Times New Roman"/>
          <w:color w:val="000000"/>
          <w:lang w:val="uk-UA" w:eastAsia="ru-RU"/>
        </w:rPr>
        <w:t xml:space="preserve"> С.П., </w:t>
      </w:r>
      <w:proofErr w:type="spellStart"/>
      <w:r w:rsidRPr="00AC7C1C">
        <w:rPr>
          <w:rFonts w:eastAsia="Times New Roman"/>
          <w:color w:val="000000"/>
          <w:lang w:val="uk-UA" w:eastAsia="ru-RU"/>
        </w:rPr>
        <w:t>Куцова</w:t>
      </w:r>
      <w:proofErr w:type="spellEnd"/>
      <w:r w:rsidRPr="00AC7C1C">
        <w:rPr>
          <w:rFonts w:eastAsia="Times New Roman"/>
          <w:color w:val="000000"/>
          <w:lang w:val="uk-UA" w:eastAsia="ru-RU"/>
        </w:rPr>
        <w:t xml:space="preserve"> В.З., Погребна Н.Е., </w:t>
      </w:r>
      <w:proofErr w:type="spellStart"/>
      <w:r w:rsidRPr="00AC7C1C">
        <w:rPr>
          <w:rFonts w:eastAsia="Times New Roman"/>
          <w:color w:val="000000"/>
          <w:lang w:val="uk-UA" w:eastAsia="ru-RU"/>
        </w:rPr>
        <w:t>Спірідонова</w:t>
      </w:r>
      <w:proofErr w:type="spellEnd"/>
      <w:r w:rsidRPr="00AC7C1C">
        <w:rPr>
          <w:rFonts w:eastAsia="Times New Roman"/>
          <w:color w:val="000000"/>
          <w:lang w:val="uk-UA" w:eastAsia="ru-RU"/>
        </w:rPr>
        <w:t xml:space="preserve"> 1.М., </w:t>
      </w:r>
      <w:proofErr w:type="spellStart"/>
      <w:r w:rsidRPr="00AC7C1C">
        <w:rPr>
          <w:rFonts w:eastAsia="Times New Roman"/>
          <w:color w:val="000000"/>
          <w:lang w:val="uk-UA" w:eastAsia="ru-RU"/>
        </w:rPr>
        <w:t>Хохлова</w:t>
      </w:r>
      <w:proofErr w:type="spellEnd"/>
      <w:r w:rsidRPr="00AC7C1C">
        <w:rPr>
          <w:rFonts w:eastAsia="Times New Roman"/>
          <w:color w:val="000000"/>
          <w:lang w:val="uk-UA" w:eastAsia="ru-RU"/>
        </w:rPr>
        <w:t xml:space="preserve"> Т.О., </w:t>
      </w:r>
      <w:proofErr w:type="spellStart"/>
      <w:r w:rsidRPr="00AC7C1C">
        <w:rPr>
          <w:rFonts w:eastAsia="Times New Roman"/>
          <w:color w:val="000000"/>
          <w:lang w:val="uk-UA" w:eastAsia="ru-RU"/>
        </w:rPr>
        <w:t>Носко</w:t>
      </w:r>
      <w:proofErr w:type="spellEnd"/>
      <w:r w:rsidRPr="00AC7C1C">
        <w:rPr>
          <w:rFonts w:eastAsia="Times New Roman"/>
          <w:color w:val="000000"/>
          <w:lang w:val="uk-UA" w:eastAsia="ru-RU"/>
        </w:rPr>
        <w:t xml:space="preserve"> О.А. Металознавство та термічна обробка металів 1 сплавів в застосуванням комп'ютерних технологій навчання. </w:t>
      </w:r>
      <w:proofErr w:type="spellStart"/>
      <w:r w:rsidRPr="00AC7C1C">
        <w:rPr>
          <w:rFonts w:eastAsia="Times New Roman"/>
          <w:color w:val="000000"/>
          <w:lang w:eastAsia="ru-RU"/>
        </w:rPr>
        <w:t>Частина</w:t>
      </w:r>
      <w:proofErr w:type="spellEnd"/>
      <w:r w:rsidRPr="00AC7C1C">
        <w:rPr>
          <w:rFonts w:eastAsia="Times New Roman"/>
          <w:color w:val="000000"/>
          <w:lang w:eastAsia="ru-RU"/>
        </w:rPr>
        <w:t xml:space="preserve"> 2, </w:t>
      </w:r>
      <w:proofErr w:type="spellStart"/>
      <w:r w:rsidRPr="00AC7C1C">
        <w:rPr>
          <w:rFonts w:eastAsia="Times New Roman"/>
          <w:color w:val="000000"/>
          <w:lang w:eastAsia="ru-RU"/>
        </w:rPr>
        <w:t>Дн-вск</w:t>
      </w:r>
      <w:proofErr w:type="spellEnd"/>
      <w:r w:rsidRPr="00AC7C1C">
        <w:rPr>
          <w:rFonts w:eastAsia="Times New Roman"/>
          <w:color w:val="000000"/>
          <w:lang w:eastAsia="ru-RU"/>
        </w:rPr>
        <w:t xml:space="preserve">, </w:t>
      </w:r>
      <w:proofErr w:type="spellStart"/>
      <w:r w:rsidRPr="00AC7C1C">
        <w:rPr>
          <w:rFonts w:eastAsia="Times New Roman"/>
          <w:color w:val="000000"/>
          <w:lang w:eastAsia="ru-RU"/>
        </w:rPr>
        <w:t>Дн</w:t>
      </w:r>
      <w:r w:rsidRPr="00AC7C1C">
        <w:rPr>
          <w:rFonts w:eastAsia="Times New Roman"/>
          <w:color w:val="000000"/>
          <w:lang w:val="uk-UA" w:eastAsia="ru-RU"/>
        </w:rPr>
        <w:t>іп</w:t>
      </w:r>
      <w:r w:rsidRPr="00AC7C1C">
        <w:rPr>
          <w:rFonts w:eastAsia="Times New Roman"/>
          <w:color w:val="000000"/>
          <w:lang w:eastAsia="ru-RU"/>
        </w:rPr>
        <w:t>рокнига</w:t>
      </w:r>
      <w:proofErr w:type="spellEnd"/>
      <w:r w:rsidRPr="00AC7C1C">
        <w:rPr>
          <w:rFonts w:eastAsia="Times New Roman"/>
          <w:color w:val="000000"/>
          <w:lang w:eastAsia="ru-RU"/>
        </w:rPr>
        <w:t>, 2002, 260 с.</w:t>
      </w:r>
    </w:p>
    <w:p w:rsidR="00697843" w:rsidRPr="00AC7C1C" w:rsidRDefault="00697843" w:rsidP="002B21ED">
      <w:pPr>
        <w:shd w:val="clear" w:color="auto" w:fill="FFFFFF"/>
        <w:autoSpaceDE w:val="0"/>
        <w:autoSpaceDN w:val="0"/>
        <w:adjustRightInd w:val="0"/>
        <w:spacing w:after="0" w:line="360" w:lineRule="auto"/>
        <w:ind w:firstLine="284"/>
        <w:jc w:val="both"/>
        <w:rPr>
          <w:rFonts w:eastAsia="Times New Roman"/>
          <w:color w:val="000000"/>
          <w:lang w:eastAsia="ru-RU"/>
        </w:rPr>
      </w:pPr>
      <w:r w:rsidRPr="00AC7C1C">
        <w:rPr>
          <w:rFonts w:eastAsia="Times New Roman"/>
          <w:color w:val="000000"/>
          <w:lang w:val="uk-UA" w:eastAsia="ru-RU"/>
        </w:rPr>
        <w:t>3</w:t>
      </w:r>
      <w:r w:rsidRPr="00AC7C1C">
        <w:rPr>
          <w:rFonts w:eastAsia="Times New Roman"/>
          <w:color w:val="000000"/>
          <w:lang w:eastAsia="ru-RU"/>
        </w:rPr>
        <w:t>. Гуляев А.П., Металловедение</w:t>
      </w:r>
      <w:proofErr w:type="gramStart"/>
      <w:r w:rsidRPr="00AC7C1C">
        <w:rPr>
          <w:rFonts w:eastAsia="Times New Roman"/>
          <w:color w:val="000000"/>
          <w:lang w:eastAsia="ru-RU"/>
        </w:rPr>
        <w:t xml:space="preserve">., </w:t>
      </w:r>
      <w:proofErr w:type="gramEnd"/>
      <w:r w:rsidRPr="00AC7C1C">
        <w:rPr>
          <w:rFonts w:eastAsia="Times New Roman"/>
          <w:color w:val="000000"/>
          <w:lang w:eastAsia="ru-RU"/>
        </w:rPr>
        <w:t>Москва, Металлургия, 1986</w:t>
      </w:r>
    </w:p>
    <w:p w:rsidR="00697843" w:rsidRPr="00AC7C1C" w:rsidRDefault="00697843" w:rsidP="002B21ED">
      <w:pPr>
        <w:shd w:val="clear" w:color="auto" w:fill="FFFFFF"/>
        <w:autoSpaceDE w:val="0"/>
        <w:autoSpaceDN w:val="0"/>
        <w:adjustRightInd w:val="0"/>
        <w:spacing w:after="0" w:line="360" w:lineRule="auto"/>
        <w:ind w:firstLine="284"/>
        <w:jc w:val="both"/>
        <w:rPr>
          <w:rFonts w:eastAsia="Times New Roman"/>
          <w:lang w:val="uk-UA" w:eastAsia="ru-RU"/>
        </w:rPr>
      </w:pPr>
      <w:r w:rsidRPr="00AC7C1C">
        <w:rPr>
          <w:rFonts w:eastAsia="Times New Roman"/>
          <w:lang w:val="uk-UA" w:eastAsia="ru-RU"/>
        </w:rPr>
        <w:t>4</w:t>
      </w:r>
      <w:r w:rsidRPr="00AC7C1C">
        <w:rPr>
          <w:rFonts w:eastAsia="Times New Roman"/>
          <w:lang w:eastAsia="ru-RU"/>
        </w:rPr>
        <w:t xml:space="preserve">. Гольдштейн М.И., Грачев С.В., Векслер Ю.Г. Специальные стали, Москва, </w:t>
      </w:r>
      <w:proofErr w:type="spellStart"/>
      <w:r w:rsidRPr="00AC7C1C">
        <w:rPr>
          <w:rFonts w:eastAsia="Times New Roman"/>
          <w:lang w:eastAsia="ru-RU"/>
        </w:rPr>
        <w:t>МиСиС</w:t>
      </w:r>
      <w:proofErr w:type="spellEnd"/>
      <w:r w:rsidRPr="00AC7C1C">
        <w:rPr>
          <w:rFonts w:eastAsia="Times New Roman"/>
          <w:lang w:eastAsia="ru-RU"/>
        </w:rPr>
        <w:t>, 1999, 407с.</w:t>
      </w:r>
    </w:p>
    <w:p w:rsidR="00697843" w:rsidRDefault="00697843"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sidRPr="00AC7C1C">
        <w:rPr>
          <w:rFonts w:eastAsia="Times New Roman"/>
          <w:lang w:val="uk-UA" w:eastAsia="ru-RU"/>
        </w:rPr>
        <w:t>5</w:t>
      </w:r>
      <w:r w:rsidRPr="00AC7C1C">
        <w:rPr>
          <w:rFonts w:eastAsia="Times New Roman"/>
          <w:lang w:eastAsia="ru-RU"/>
        </w:rPr>
        <w:t>. Лахтин Ю.М. Металловедение и термическая обработка металлов. 3-е издание, переработанное и дополненное. Москва, Металлургия, 1983, 366 с.</w:t>
      </w:r>
    </w:p>
    <w:p w:rsidR="00697843" w:rsidRPr="00855C51" w:rsidRDefault="00697843" w:rsidP="002B21ED">
      <w:pPr>
        <w:overflowPunct w:val="0"/>
        <w:autoSpaceDE w:val="0"/>
        <w:autoSpaceDN w:val="0"/>
        <w:adjustRightInd w:val="0"/>
        <w:spacing w:after="0" w:line="360" w:lineRule="auto"/>
        <w:ind w:firstLine="284"/>
        <w:jc w:val="both"/>
        <w:textAlignment w:val="baseline"/>
        <w:rPr>
          <w:rFonts w:eastAsia="Times New Roman"/>
          <w:lang w:eastAsia="ru-RU"/>
        </w:rPr>
      </w:pPr>
      <w:r w:rsidRPr="00855C51">
        <w:rPr>
          <w:rFonts w:eastAsia="Times New Roman"/>
          <w:lang w:eastAsia="ru-RU"/>
        </w:rPr>
        <w:t xml:space="preserve">6.Гудремон Э.А. </w:t>
      </w:r>
      <w:proofErr w:type="spellStart"/>
      <w:r w:rsidRPr="00855C51">
        <w:rPr>
          <w:rFonts w:eastAsia="Times New Roman"/>
          <w:lang w:eastAsia="ru-RU"/>
        </w:rPr>
        <w:t>Специальныестали</w:t>
      </w:r>
      <w:proofErr w:type="spellEnd"/>
      <w:r w:rsidRPr="00855C51">
        <w:rPr>
          <w:rFonts w:eastAsia="Times New Roman"/>
          <w:lang w:eastAsia="ru-RU"/>
        </w:rPr>
        <w:t xml:space="preserve">. Издание 2-е. Москва. Металлургия.1966, </w:t>
      </w:r>
      <w:r>
        <w:rPr>
          <w:rFonts w:eastAsia="Times New Roman"/>
          <w:lang w:val="uk-UA" w:eastAsia="ru-RU"/>
        </w:rPr>
        <w:t>-</w:t>
      </w:r>
      <w:r w:rsidRPr="00855C51">
        <w:rPr>
          <w:rFonts w:eastAsia="Times New Roman"/>
          <w:lang w:eastAsia="ru-RU"/>
        </w:rPr>
        <w:t>1</w:t>
      </w:r>
      <w:r>
        <w:rPr>
          <w:rFonts w:eastAsia="Times New Roman"/>
          <w:lang w:val="uk-UA" w:eastAsia="ru-RU"/>
        </w:rPr>
        <w:t>т, -</w:t>
      </w:r>
      <w:r w:rsidRPr="00855C51">
        <w:rPr>
          <w:rFonts w:eastAsia="Times New Roman"/>
          <w:lang w:eastAsia="ru-RU"/>
        </w:rPr>
        <w:t>734с.</w:t>
      </w:r>
    </w:p>
    <w:p w:rsidR="00697843" w:rsidRDefault="00697843"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 xml:space="preserve">7. </w:t>
      </w:r>
      <w:proofErr w:type="spellStart"/>
      <w:r w:rsidRPr="00462F7F">
        <w:rPr>
          <w:rFonts w:eastAsia="Times New Roman"/>
          <w:lang w:eastAsia="ru-RU"/>
        </w:rPr>
        <w:t>Гудремон</w:t>
      </w:r>
      <w:proofErr w:type="spellEnd"/>
      <w:r w:rsidRPr="00462F7F">
        <w:rPr>
          <w:rFonts w:eastAsia="Times New Roman"/>
          <w:lang w:eastAsia="ru-RU"/>
        </w:rPr>
        <w:t xml:space="preserve"> Э.А. </w:t>
      </w:r>
      <w:proofErr w:type="spellStart"/>
      <w:r w:rsidRPr="00462F7F">
        <w:rPr>
          <w:rFonts w:eastAsia="Times New Roman"/>
          <w:lang w:eastAsia="ru-RU"/>
        </w:rPr>
        <w:t>Специальныестали</w:t>
      </w:r>
      <w:proofErr w:type="gramStart"/>
      <w:r w:rsidRPr="00462F7F">
        <w:rPr>
          <w:rFonts w:eastAsia="Times New Roman"/>
          <w:lang w:eastAsia="ru-RU"/>
        </w:rPr>
        <w:t>.И</w:t>
      </w:r>
      <w:proofErr w:type="gramEnd"/>
      <w:r w:rsidRPr="00462F7F">
        <w:rPr>
          <w:rFonts w:eastAsia="Times New Roman"/>
          <w:lang w:eastAsia="ru-RU"/>
        </w:rPr>
        <w:t>здание</w:t>
      </w:r>
      <w:proofErr w:type="spellEnd"/>
      <w:r w:rsidRPr="00462F7F">
        <w:rPr>
          <w:rFonts w:eastAsia="Times New Roman"/>
          <w:lang w:eastAsia="ru-RU"/>
        </w:rPr>
        <w:t xml:space="preserve"> 2-е. </w:t>
      </w:r>
      <w:proofErr w:type="spellStart"/>
      <w:r w:rsidRPr="00AE2545">
        <w:rPr>
          <w:rFonts w:eastAsia="Times New Roman"/>
          <w:lang w:val="en-US" w:eastAsia="ru-RU"/>
        </w:rPr>
        <w:t>Москва</w:t>
      </w:r>
      <w:proofErr w:type="spellEnd"/>
      <w:r w:rsidRPr="00AE2545">
        <w:rPr>
          <w:rFonts w:eastAsia="Times New Roman"/>
          <w:lang w:val="en-US" w:eastAsia="ru-RU"/>
        </w:rPr>
        <w:t>. Металлургия.1966,</w:t>
      </w:r>
      <w:r>
        <w:rPr>
          <w:rFonts w:eastAsia="Times New Roman"/>
          <w:lang w:val="uk-UA" w:eastAsia="ru-RU"/>
        </w:rPr>
        <w:t xml:space="preserve"> -2т</w:t>
      </w:r>
      <w:proofErr w:type="gramStart"/>
      <w:r>
        <w:rPr>
          <w:rFonts w:eastAsia="Times New Roman"/>
          <w:lang w:val="uk-UA" w:eastAsia="ru-RU"/>
        </w:rPr>
        <w:t>.</w:t>
      </w:r>
      <w:r w:rsidRPr="00AE2545">
        <w:rPr>
          <w:rFonts w:eastAsia="Times New Roman"/>
          <w:lang w:val="uk-UA" w:eastAsia="ru-RU"/>
        </w:rPr>
        <w:t>-</w:t>
      </w:r>
      <w:proofErr w:type="gramEnd"/>
      <w:r w:rsidRPr="00AE2545">
        <w:rPr>
          <w:rFonts w:eastAsia="Times New Roman"/>
          <w:lang w:val="uk-UA" w:eastAsia="ru-RU"/>
        </w:rPr>
        <w:t xml:space="preserve"> 540 с.</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8</w:t>
      </w:r>
      <w:r w:rsidR="00697843" w:rsidRPr="00697843">
        <w:rPr>
          <w:rFonts w:eastAsia="Times New Roman"/>
          <w:lang w:val="uk-UA" w:eastAsia="ru-RU"/>
        </w:rPr>
        <w:t xml:space="preserve"> Ю.П. </w:t>
      </w:r>
      <w:proofErr w:type="spellStart"/>
      <w:r w:rsidR="00697843" w:rsidRPr="00697843">
        <w:rPr>
          <w:rFonts w:eastAsia="Times New Roman"/>
          <w:lang w:val="uk-UA" w:eastAsia="ru-RU"/>
        </w:rPr>
        <w:t>Солнцев</w:t>
      </w:r>
      <w:proofErr w:type="spellEnd"/>
      <w:r w:rsidR="00697843" w:rsidRPr="00697843">
        <w:rPr>
          <w:rFonts w:eastAsia="Times New Roman"/>
          <w:lang w:val="uk-UA" w:eastAsia="ru-RU"/>
        </w:rPr>
        <w:t xml:space="preserve">, Е.И </w:t>
      </w:r>
      <w:proofErr w:type="spellStart"/>
      <w:r w:rsidR="00697843" w:rsidRPr="00697843">
        <w:rPr>
          <w:rFonts w:eastAsia="Times New Roman"/>
          <w:lang w:val="uk-UA" w:eastAsia="ru-RU"/>
        </w:rPr>
        <w:t>Пряхин</w:t>
      </w:r>
      <w:proofErr w:type="spellEnd"/>
      <w:r w:rsidR="00697843" w:rsidRPr="00697843">
        <w:rPr>
          <w:rFonts w:eastAsia="Times New Roman"/>
          <w:lang w:val="uk-UA" w:eastAsia="ru-RU"/>
        </w:rPr>
        <w:t xml:space="preserve">, Ф. </w:t>
      </w:r>
      <w:proofErr w:type="spellStart"/>
      <w:r w:rsidR="00697843" w:rsidRPr="00697843">
        <w:rPr>
          <w:rFonts w:eastAsia="Times New Roman"/>
          <w:lang w:val="uk-UA" w:eastAsia="ru-RU"/>
        </w:rPr>
        <w:t>ВойткунМатериаловедение</w:t>
      </w:r>
      <w:proofErr w:type="spellEnd"/>
      <w:r w:rsidR="00697843" w:rsidRPr="00697843">
        <w:rPr>
          <w:rFonts w:eastAsia="Times New Roman"/>
          <w:lang w:val="uk-UA" w:eastAsia="ru-RU"/>
        </w:rPr>
        <w:t xml:space="preserve">, Москва, </w:t>
      </w:r>
      <w:proofErr w:type="spellStart"/>
      <w:r w:rsidR="00697843" w:rsidRPr="00697843">
        <w:rPr>
          <w:rFonts w:eastAsia="Times New Roman"/>
          <w:lang w:val="uk-UA" w:eastAsia="ru-RU"/>
        </w:rPr>
        <w:t>МиСиС</w:t>
      </w:r>
      <w:proofErr w:type="spellEnd"/>
      <w:r w:rsidR="00697843" w:rsidRPr="00697843">
        <w:rPr>
          <w:rFonts w:eastAsia="Times New Roman"/>
          <w:lang w:val="uk-UA" w:eastAsia="ru-RU"/>
        </w:rPr>
        <w:t>, 1999.</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9</w:t>
      </w:r>
      <w:r w:rsidR="00697843" w:rsidRPr="00697843">
        <w:rPr>
          <w:rFonts w:eastAsia="Times New Roman"/>
          <w:lang w:val="uk-UA" w:eastAsia="ru-RU"/>
        </w:rPr>
        <w:t xml:space="preserve">. Попов А.А., Попова Л.Е. </w:t>
      </w:r>
      <w:proofErr w:type="spellStart"/>
      <w:r w:rsidR="00697843" w:rsidRPr="00697843">
        <w:rPr>
          <w:rFonts w:eastAsia="Times New Roman"/>
          <w:lang w:val="uk-UA" w:eastAsia="ru-RU"/>
        </w:rPr>
        <w:t>Изотермические</w:t>
      </w:r>
      <w:proofErr w:type="spellEnd"/>
      <w:r w:rsidR="00697843" w:rsidRPr="00697843">
        <w:rPr>
          <w:rFonts w:eastAsia="Times New Roman"/>
          <w:lang w:val="uk-UA" w:eastAsia="ru-RU"/>
        </w:rPr>
        <w:t xml:space="preserve"> и </w:t>
      </w:r>
      <w:proofErr w:type="spellStart"/>
      <w:r w:rsidR="00697843" w:rsidRPr="00697843">
        <w:rPr>
          <w:rFonts w:eastAsia="Times New Roman"/>
          <w:lang w:val="uk-UA" w:eastAsia="ru-RU"/>
        </w:rPr>
        <w:t>термокинетическикедиаграммыраспадапереохлажденногоаустенита</w:t>
      </w:r>
      <w:proofErr w:type="spellEnd"/>
      <w:r w:rsidR="00697843" w:rsidRPr="00697843">
        <w:rPr>
          <w:rFonts w:eastAsia="Times New Roman"/>
          <w:lang w:val="uk-UA" w:eastAsia="ru-RU"/>
        </w:rPr>
        <w:t xml:space="preserve">. </w:t>
      </w:r>
      <w:proofErr w:type="spellStart"/>
      <w:r w:rsidR="00697843" w:rsidRPr="00697843">
        <w:rPr>
          <w:rFonts w:eastAsia="Times New Roman"/>
          <w:lang w:val="uk-UA" w:eastAsia="ru-RU"/>
        </w:rPr>
        <w:t>Справочниктермиста</w:t>
      </w:r>
      <w:proofErr w:type="spellEnd"/>
      <w:r w:rsidR="00697843" w:rsidRPr="00697843">
        <w:rPr>
          <w:rFonts w:eastAsia="Times New Roman"/>
          <w:lang w:val="uk-UA" w:eastAsia="ru-RU"/>
        </w:rPr>
        <w:t xml:space="preserve">. М.: </w:t>
      </w:r>
      <w:proofErr w:type="spellStart"/>
      <w:r w:rsidR="00697843" w:rsidRPr="00697843">
        <w:rPr>
          <w:rFonts w:eastAsia="Times New Roman"/>
          <w:lang w:val="uk-UA" w:eastAsia="ru-RU"/>
        </w:rPr>
        <w:t>Металлургия</w:t>
      </w:r>
      <w:proofErr w:type="spellEnd"/>
      <w:r w:rsidR="00697843" w:rsidRPr="00697843">
        <w:rPr>
          <w:rFonts w:eastAsia="Times New Roman"/>
          <w:lang w:val="uk-UA" w:eastAsia="ru-RU"/>
        </w:rPr>
        <w:t>, 1965, 495 с.</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10</w:t>
      </w:r>
      <w:r w:rsidR="00697843" w:rsidRPr="00697843">
        <w:rPr>
          <w:rFonts w:eastAsia="Times New Roman"/>
          <w:lang w:val="uk-UA" w:eastAsia="ru-RU"/>
        </w:rPr>
        <w:t xml:space="preserve">. Новиков И.И., </w:t>
      </w:r>
      <w:proofErr w:type="spellStart"/>
      <w:r w:rsidR="00697843" w:rsidRPr="00697843">
        <w:rPr>
          <w:rFonts w:eastAsia="Times New Roman"/>
          <w:lang w:val="uk-UA" w:eastAsia="ru-RU"/>
        </w:rPr>
        <w:t>Строганов</w:t>
      </w:r>
      <w:proofErr w:type="spellEnd"/>
      <w:r w:rsidR="00697843" w:rsidRPr="00697843">
        <w:rPr>
          <w:rFonts w:eastAsia="Times New Roman"/>
          <w:lang w:val="uk-UA" w:eastAsia="ru-RU"/>
        </w:rPr>
        <w:t xml:space="preserve"> Г.Б., Новиков А.И. </w:t>
      </w:r>
      <w:proofErr w:type="spellStart"/>
      <w:r w:rsidR="00697843" w:rsidRPr="00697843">
        <w:rPr>
          <w:rFonts w:eastAsia="Times New Roman"/>
          <w:lang w:val="uk-UA" w:eastAsia="ru-RU"/>
        </w:rPr>
        <w:t>Металловедение</w:t>
      </w:r>
      <w:proofErr w:type="spellEnd"/>
      <w:r w:rsidR="00697843" w:rsidRPr="00697843">
        <w:rPr>
          <w:rFonts w:eastAsia="Times New Roman"/>
          <w:lang w:val="uk-UA" w:eastAsia="ru-RU"/>
        </w:rPr>
        <w:t xml:space="preserve">, </w:t>
      </w:r>
      <w:proofErr w:type="spellStart"/>
      <w:r w:rsidR="00697843" w:rsidRPr="00697843">
        <w:rPr>
          <w:rFonts w:eastAsia="Times New Roman"/>
          <w:lang w:val="uk-UA" w:eastAsia="ru-RU"/>
        </w:rPr>
        <w:t>термообработка</w:t>
      </w:r>
      <w:proofErr w:type="spellEnd"/>
      <w:r w:rsidR="00697843" w:rsidRPr="00697843">
        <w:rPr>
          <w:rFonts w:eastAsia="Times New Roman"/>
          <w:lang w:val="uk-UA" w:eastAsia="ru-RU"/>
        </w:rPr>
        <w:t xml:space="preserve"> и </w:t>
      </w:r>
      <w:proofErr w:type="spellStart"/>
      <w:r w:rsidR="00697843" w:rsidRPr="00697843">
        <w:rPr>
          <w:rFonts w:eastAsia="Times New Roman"/>
          <w:lang w:val="uk-UA" w:eastAsia="ru-RU"/>
        </w:rPr>
        <w:t>рентгенография</w:t>
      </w:r>
      <w:proofErr w:type="spellEnd"/>
      <w:r w:rsidR="00697843" w:rsidRPr="00697843">
        <w:rPr>
          <w:rFonts w:eastAsia="Times New Roman"/>
          <w:lang w:val="uk-UA" w:eastAsia="ru-RU"/>
        </w:rPr>
        <w:t>. М.: МИСИС, 1994, 480 с.</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lastRenderedPageBreak/>
        <w:t>11</w:t>
      </w:r>
      <w:r w:rsidR="00697843" w:rsidRPr="00697843">
        <w:rPr>
          <w:rFonts w:eastAsia="Times New Roman"/>
          <w:lang w:val="uk-UA" w:eastAsia="ru-RU"/>
        </w:rPr>
        <w:t xml:space="preserve">. </w:t>
      </w:r>
      <w:proofErr w:type="spellStart"/>
      <w:r w:rsidR="00697843" w:rsidRPr="00697843">
        <w:rPr>
          <w:rFonts w:eastAsia="Times New Roman"/>
          <w:lang w:val="uk-UA" w:eastAsia="ru-RU"/>
        </w:rPr>
        <w:t>Бунин</w:t>
      </w:r>
      <w:proofErr w:type="spellEnd"/>
      <w:r w:rsidR="00697843" w:rsidRPr="00697843">
        <w:rPr>
          <w:rFonts w:eastAsia="Times New Roman"/>
          <w:lang w:val="uk-UA" w:eastAsia="ru-RU"/>
        </w:rPr>
        <w:t xml:space="preserve"> К.П., Мовчан В.И., </w:t>
      </w:r>
      <w:proofErr w:type="spellStart"/>
      <w:r w:rsidR="00697843" w:rsidRPr="00697843">
        <w:rPr>
          <w:rFonts w:eastAsia="Times New Roman"/>
          <w:lang w:val="uk-UA" w:eastAsia="ru-RU"/>
        </w:rPr>
        <w:t>Шаповалов</w:t>
      </w:r>
      <w:proofErr w:type="spellEnd"/>
      <w:r w:rsidR="00697843" w:rsidRPr="00697843">
        <w:rPr>
          <w:rFonts w:eastAsia="Times New Roman"/>
          <w:lang w:val="uk-UA" w:eastAsia="ru-RU"/>
        </w:rPr>
        <w:t xml:space="preserve"> В.И. </w:t>
      </w:r>
      <w:proofErr w:type="spellStart"/>
      <w:r w:rsidR="00697843" w:rsidRPr="00697843">
        <w:rPr>
          <w:rFonts w:eastAsia="Times New Roman"/>
          <w:lang w:val="uk-UA" w:eastAsia="ru-RU"/>
        </w:rPr>
        <w:t>Металлографияжелезоуглеродистыхсплавов.Учебноепособие</w:t>
      </w:r>
      <w:proofErr w:type="spellEnd"/>
      <w:r w:rsidR="00697843" w:rsidRPr="00697843">
        <w:rPr>
          <w:rFonts w:eastAsia="Times New Roman"/>
          <w:lang w:val="uk-UA" w:eastAsia="ru-RU"/>
        </w:rPr>
        <w:t xml:space="preserve"> по курсу «</w:t>
      </w:r>
      <w:proofErr w:type="spellStart"/>
      <w:r w:rsidR="00697843" w:rsidRPr="00697843">
        <w:rPr>
          <w:rFonts w:eastAsia="Times New Roman"/>
          <w:lang w:val="uk-UA" w:eastAsia="ru-RU"/>
        </w:rPr>
        <w:t>Металлографи</w:t>
      </w:r>
      <w:proofErr w:type="spellEnd"/>
      <w:r w:rsidR="00697843" w:rsidRPr="00697843">
        <w:rPr>
          <w:rFonts w:eastAsia="Times New Roman"/>
          <w:lang w:val="uk-UA" w:eastAsia="ru-RU"/>
        </w:rPr>
        <w:t>». Днепропетровск.1974.</w:t>
      </w:r>
    </w:p>
    <w:p w:rsidR="00697843" w:rsidRPr="00AC7C1C" w:rsidRDefault="00697843"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p>
    <w:p w:rsidR="00697843" w:rsidRPr="00C922FB" w:rsidRDefault="00697843" w:rsidP="00697843">
      <w:pPr>
        <w:pStyle w:val="a8"/>
        <w:spacing w:after="0" w:afterAutospacing="0" w:line="276" w:lineRule="auto"/>
        <w:jc w:val="both"/>
        <w:rPr>
          <w:b/>
          <w:sz w:val="22"/>
          <w:szCs w:val="22"/>
          <w:lang w:val="uk-UA"/>
        </w:rPr>
      </w:pPr>
      <w:r w:rsidRPr="00C922FB">
        <w:rPr>
          <w:b/>
          <w:sz w:val="22"/>
          <w:szCs w:val="22"/>
          <w:lang w:val="uk-UA"/>
        </w:rPr>
        <w:t>3. ПРОГРАМА І ПИТАННЯ ДЛЯ ЗАКЛЮЧНОГО КОНТРОЛЮ</w:t>
      </w:r>
    </w:p>
    <w:p w:rsidR="00697843" w:rsidRPr="00C922FB" w:rsidRDefault="00697843" w:rsidP="00697843">
      <w:pPr>
        <w:pStyle w:val="a8"/>
        <w:spacing w:after="0" w:afterAutospacing="0" w:line="276" w:lineRule="auto"/>
        <w:jc w:val="both"/>
        <w:rPr>
          <w:sz w:val="22"/>
          <w:szCs w:val="22"/>
          <w:lang w:val="uk-UA"/>
        </w:rPr>
      </w:pPr>
      <w:r w:rsidRPr="00C922FB">
        <w:rPr>
          <w:sz w:val="22"/>
          <w:szCs w:val="22"/>
          <w:lang w:val="uk-UA"/>
        </w:rPr>
        <w:t>Розподіл навчальних годин за темами і видами занять наведено в Таблиці 2.1.</w:t>
      </w:r>
    </w:p>
    <w:p w:rsidR="00697843" w:rsidRPr="00C922FB" w:rsidRDefault="00697843" w:rsidP="00697843">
      <w:pPr>
        <w:spacing w:after="0"/>
        <w:ind w:firstLine="851"/>
        <w:jc w:val="both"/>
        <w:rPr>
          <w:lang w:val="uk-UA"/>
        </w:rPr>
      </w:pPr>
    </w:p>
    <w:p w:rsidR="00697843" w:rsidRPr="00C922FB" w:rsidRDefault="00697843" w:rsidP="00697843">
      <w:pPr>
        <w:spacing w:after="0"/>
        <w:ind w:firstLine="851"/>
        <w:jc w:val="both"/>
        <w:rPr>
          <w:lang w:val="uk-UA"/>
        </w:rPr>
      </w:pPr>
      <w:r w:rsidRPr="00C922FB">
        <w:rPr>
          <w:lang w:val="uk-UA"/>
        </w:rPr>
        <w:t>Таблиці 2.1.</w:t>
      </w:r>
    </w:p>
    <w:tbl>
      <w:tblPr>
        <w:tblStyle w:val="a7"/>
        <w:tblW w:w="0" w:type="auto"/>
        <w:tblLook w:val="04A0" w:firstRow="1" w:lastRow="0" w:firstColumn="1" w:lastColumn="0" w:noHBand="0" w:noVBand="1"/>
      </w:tblPr>
      <w:tblGrid>
        <w:gridCol w:w="668"/>
        <w:gridCol w:w="5390"/>
        <w:gridCol w:w="780"/>
        <w:gridCol w:w="798"/>
        <w:gridCol w:w="924"/>
        <w:gridCol w:w="1011"/>
      </w:tblGrid>
      <w:tr w:rsidR="00697843" w:rsidRPr="00C922FB" w:rsidTr="00697843">
        <w:tc>
          <w:tcPr>
            <w:tcW w:w="668" w:type="dxa"/>
            <w:vMerge w:val="restart"/>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w:t>
            </w:r>
          </w:p>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тем</w:t>
            </w:r>
          </w:p>
        </w:tc>
        <w:tc>
          <w:tcPr>
            <w:tcW w:w="5390" w:type="dxa"/>
            <w:vMerge w:val="restart"/>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Назва розділу/теми та її зміст</w:t>
            </w:r>
          </w:p>
        </w:tc>
        <w:tc>
          <w:tcPr>
            <w:tcW w:w="3513" w:type="dxa"/>
            <w:gridSpan w:val="4"/>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Види занять</w:t>
            </w:r>
          </w:p>
        </w:tc>
      </w:tr>
      <w:tr w:rsidR="00697843" w:rsidRPr="00C922FB" w:rsidTr="00697843">
        <w:tc>
          <w:tcPr>
            <w:tcW w:w="668" w:type="dxa"/>
            <w:vMerge/>
          </w:tcPr>
          <w:p w:rsidR="00697843" w:rsidRPr="00C922FB" w:rsidRDefault="00697843" w:rsidP="00697843">
            <w:pPr>
              <w:spacing w:line="276" w:lineRule="auto"/>
              <w:jc w:val="both"/>
              <w:rPr>
                <w:rFonts w:eastAsia="Times New Roman"/>
                <w:b/>
                <w:color w:val="333333"/>
                <w:lang w:val="uk-UA" w:eastAsia="ru-RU"/>
              </w:rPr>
            </w:pPr>
          </w:p>
        </w:tc>
        <w:tc>
          <w:tcPr>
            <w:tcW w:w="5390" w:type="dxa"/>
            <w:vMerge/>
          </w:tcPr>
          <w:p w:rsidR="00697843" w:rsidRPr="00C922FB" w:rsidRDefault="00697843" w:rsidP="00697843">
            <w:pPr>
              <w:spacing w:line="276" w:lineRule="auto"/>
              <w:jc w:val="both"/>
              <w:rPr>
                <w:rFonts w:eastAsia="Times New Roman"/>
                <w:b/>
                <w:color w:val="333333"/>
                <w:lang w:val="uk-UA" w:eastAsia="ru-RU"/>
              </w:rPr>
            </w:pPr>
          </w:p>
        </w:tc>
        <w:tc>
          <w:tcPr>
            <w:tcW w:w="780"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ауд</w:t>
            </w:r>
            <w:proofErr w:type="spellEnd"/>
          </w:p>
        </w:tc>
        <w:tc>
          <w:tcPr>
            <w:tcW w:w="798"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лекц</w:t>
            </w:r>
            <w:proofErr w:type="spellEnd"/>
            <w:r w:rsidRPr="00C922FB">
              <w:rPr>
                <w:rFonts w:eastAsia="Times New Roman"/>
                <w:b/>
                <w:color w:val="333333"/>
                <w:lang w:val="uk-UA" w:eastAsia="ru-RU"/>
              </w:rPr>
              <w:t>.</w:t>
            </w:r>
          </w:p>
        </w:tc>
        <w:tc>
          <w:tcPr>
            <w:tcW w:w="924"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лабор</w:t>
            </w:r>
            <w:proofErr w:type="spellEnd"/>
            <w:r w:rsidRPr="00C922FB">
              <w:rPr>
                <w:rFonts w:eastAsia="Times New Roman"/>
                <w:b/>
                <w:color w:val="333333"/>
                <w:lang w:val="uk-UA" w:eastAsia="ru-RU"/>
              </w:rPr>
              <w:t>.</w:t>
            </w:r>
          </w:p>
        </w:tc>
        <w:tc>
          <w:tcPr>
            <w:tcW w:w="1011"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самост</w:t>
            </w:r>
            <w:proofErr w:type="spellEnd"/>
            <w:r w:rsidRPr="00C922FB">
              <w:rPr>
                <w:rFonts w:eastAsia="Times New Roman"/>
                <w:b/>
                <w:color w:val="333333"/>
                <w:lang w:val="uk-UA" w:eastAsia="ru-RU"/>
              </w:rPr>
              <w:t>.</w:t>
            </w: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1.</w:t>
            </w:r>
          </w:p>
        </w:tc>
        <w:tc>
          <w:tcPr>
            <w:tcW w:w="5390" w:type="dxa"/>
          </w:tcPr>
          <w:p w:rsidR="002B21ED" w:rsidRPr="00807770" w:rsidRDefault="002B21ED" w:rsidP="002B21ED">
            <w:pPr>
              <w:pStyle w:val="a8"/>
              <w:rPr>
                <w:lang w:val="uk-UA"/>
              </w:rPr>
            </w:pPr>
            <w:r w:rsidRPr="00807770">
              <w:rPr>
                <w:b/>
                <w:bCs/>
                <w:lang w:val="uk-UA"/>
              </w:rPr>
              <w:t>Загальна характеристика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Класифікація конструкційних сталей за хімічним складом. Галузі застосування. Характеристика вуглецевих, низьколегованих та легованих конструкційних сталей.</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2</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jc w:val="both"/>
              <w:rPr>
                <w:rFonts w:eastAsia="Times New Roman"/>
                <w:b/>
                <w:color w:val="333333"/>
                <w:lang w:val="uk-UA" w:eastAsia="ru-RU"/>
              </w:rPr>
            </w:pP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Pr>
                <w:rFonts w:eastAsia="Times New Roman"/>
                <w:b/>
                <w:color w:val="333333"/>
                <w:lang w:val="uk-UA"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jc w:val="both"/>
              <w:rPr>
                <w:rFonts w:eastAsia="Times New Roman"/>
                <w:b/>
                <w:color w:val="333333"/>
                <w:lang w:val="uk-UA" w:eastAsia="ru-RU"/>
              </w:rPr>
            </w:pP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2</w:t>
            </w:r>
          </w:p>
        </w:tc>
        <w:tc>
          <w:tcPr>
            <w:tcW w:w="5390" w:type="dxa"/>
          </w:tcPr>
          <w:p w:rsidR="002B21ED" w:rsidRPr="00807770" w:rsidRDefault="002B21ED" w:rsidP="002B21ED">
            <w:pPr>
              <w:pStyle w:val="a8"/>
              <w:rPr>
                <w:lang w:val="uk-UA"/>
              </w:rPr>
            </w:pPr>
            <w:r w:rsidRPr="00807770">
              <w:rPr>
                <w:b/>
                <w:bCs/>
                <w:lang w:val="uk-UA"/>
              </w:rPr>
              <w:t>Формування первинної структури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 xml:space="preserve">Кристалізація конструкційних сталей. Технологічні властивості сталі для виливків. Структура та дефекти литої сталі:структурна, фізична, хімічна та карбідна неоднорідність. Вплив легування на виникнення ливарних дефектів, </w:t>
            </w:r>
            <w:proofErr w:type="spellStart"/>
            <w:r w:rsidRPr="00807770">
              <w:rPr>
                <w:lang w:val="uk-UA"/>
              </w:rPr>
              <w:t>шиферності</w:t>
            </w:r>
            <w:proofErr w:type="spellEnd"/>
            <w:r w:rsidRPr="00807770">
              <w:rPr>
                <w:lang w:val="uk-UA"/>
              </w:rPr>
              <w:t xml:space="preserve"> та флокенів. Неметалічні включення в конструкційних сталях. Особливості формування мікроструктури сталей під час охолодження великогабаритних та фасонних виливків під час та після затвердіння.</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3</w:t>
            </w:r>
          </w:p>
          <w:p w:rsidR="00697843" w:rsidRPr="00C922FB" w:rsidRDefault="00697843" w:rsidP="00697843">
            <w:pPr>
              <w:spacing w:line="276" w:lineRule="auto"/>
              <w:jc w:val="both"/>
              <w:rPr>
                <w:rFonts w:eastAsia="Times New Roman"/>
                <w:b/>
                <w:color w:val="333333"/>
                <w:lang w:val="uk-UA" w:eastAsia="ru-RU"/>
              </w:rPr>
            </w:pP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2</w:t>
            </w:r>
          </w:p>
        </w:tc>
        <w:tc>
          <w:tcPr>
            <w:tcW w:w="924" w:type="dxa"/>
          </w:tcPr>
          <w:p w:rsidR="00697843" w:rsidRDefault="00697843" w:rsidP="00697843">
            <w:pPr>
              <w:spacing w:line="276" w:lineRule="auto"/>
              <w:jc w:val="both"/>
              <w:rPr>
                <w:rFonts w:eastAsia="Times New Roman"/>
                <w:b/>
                <w:color w:val="333333"/>
                <w:lang w:val="en-US" w:eastAsia="ru-RU"/>
              </w:rPr>
            </w:pPr>
          </w:p>
          <w:p w:rsidR="00697843" w:rsidRPr="004E24E3" w:rsidRDefault="00697843" w:rsidP="00697843">
            <w:pPr>
              <w:spacing w:line="276" w:lineRule="auto"/>
              <w:jc w:val="both"/>
              <w:rPr>
                <w:rFonts w:eastAsia="Times New Roman"/>
                <w:b/>
                <w:color w:val="333333"/>
                <w:lang w:val="en-US"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3.</w:t>
            </w:r>
          </w:p>
        </w:tc>
        <w:tc>
          <w:tcPr>
            <w:tcW w:w="5390" w:type="dxa"/>
          </w:tcPr>
          <w:p w:rsidR="002B21ED" w:rsidRPr="00807770" w:rsidRDefault="002B21ED" w:rsidP="002B21ED">
            <w:pPr>
              <w:pStyle w:val="a8"/>
              <w:rPr>
                <w:lang w:val="uk-UA"/>
              </w:rPr>
            </w:pPr>
            <w:r w:rsidRPr="00807770">
              <w:rPr>
                <w:b/>
                <w:bCs/>
                <w:lang w:val="uk-UA"/>
              </w:rPr>
              <w:t>Термічна обробка виливків та напівфабрикатів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Особливості термічної обробки виливків. Після ливарний відпал. Перегрів та перепал сталі. Вплив легуючих елементів на зростання зерна сталі при підвищених температурах. Відпал на мілке зерно. Попередня термічна обробка для покращення оброблення різанням та холодним деформуванням. Формування структури при повному відпалі, нормалізації та відпалі з відпущенням для легованих конструкційних сталей.</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4.</w:t>
            </w:r>
          </w:p>
        </w:tc>
        <w:tc>
          <w:tcPr>
            <w:tcW w:w="5390" w:type="dxa"/>
          </w:tcPr>
          <w:p w:rsidR="002B21ED" w:rsidRPr="00807770" w:rsidRDefault="002B21ED" w:rsidP="002B21ED">
            <w:pPr>
              <w:pStyle w:val="a8"/>
              <w:rPr>
                <w:lang w:val="uk-UA"/>
              </w:rPr>
            </w:pPr>
            <w:r w:rsidRPr="00807770">
              <w:rPr>
                <w:b/>
                <w:bCs/>
                <w:lang w:val="uk-UA"/>
              </w:rPr>
              <w:t>Формування структури та властивостей при різних видах термічної обробки вуглецевих та низьколегованих конструкційних сталей та їх застосування.</w:t>
            </w:r>
          </w:p>
          <w:p w:rsidR="00697843" w:rsidRPr="00C922FB" w:rsidRDefault="002B21ED" w:rsidP="002B21ED">
            <w:pPr>
              <w:jc w:val="both"/>
              <w:rPr>
                <w:rFonts w:eastAsia="Times New Roman"/>
                <w:b/>
                <w:color w:val="333333"/>
                <w:lang w:val="uk-UA" w:eastAsia="ru-RU"/>
              </w:rPr>
            </w:pPr>
            <w:r w:rsidRPr="00807770">
              <w:rPr>
                <w:lang w:val="uk-UA"/>
              </w:rPr>
              <w:t xml:space="preserve">Вплив вмісту вуглецю на формування структури при гартуванні та відпущенні. Формування структури та властивостей при термічній обробці будівельних та арматурних сталей. Формування структури при </w:t>
            </w:r>
            <w:r w:rsidRPr="00807770">
              <w:rPr>
                <w:lang w:val="uk-UA"/>
              </w:rPr>
              <w:lastRenderedPageBreak/>
              <w:t>термічній обробці поковок,сортового прокату, листа та труб.</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3</w:t>
            </w: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2</w:t>
            </w: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lastRenderedPageBreak/>
              <w:t>5.</w:t>
            </w:r>
          </w:p>
        </w:tc>
        <w:tc>
          <w:tcPr>
            <w:tcW w:w="5390" w:type="dxa"/>
          </w:tcPr>
          <w:p w:rsidR="002B21ED" w:rsidRPr="00807770" w:rsidRDefault="002B21ED" w:rsidP="002B21ED">
            <w:pPr>
              <w:pStyle w:val="a8"/>
              <w:rPr>
                <w:lang w:val="uk-UA"/>
              </w:rPr>
            </w:pPr>
            <w:r w:rsidRPr="00807770">
              <w:rPr>
                <w:b/>
                <w:bCs/>
                <w:lang w:val="uk-UA"/>
              </w:rPr>
              <w:t>Характеристика видів термічної обробки, структури та властивостей при застосуванні легованих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Вплив легуючих елементів на перетворення структури при охолодженні сталі та відпущенні. Природа відпускної крихкості. Формування кінцевої структури в сталях, що поліпшуються та цементуються. Структура після термічної обробки високоміцних та машинобудівельних сталей. Використання ізотермічного гартування.</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Pr>
                <w:rFonts w:eastAsia="Times New Roman"/>
                <w:b/>
                <w:color w:val="333333"/>
                <w:lang w:val="uk-UA" w:eastAsia="ru-RU"/>
              </w:rPr>
              <w:t>3</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2</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jc w:val="both"/>
              <w:rPr>
                <w:rFonts w:eastAsia="Times New Roman"/>
                <w:b/>
                <w:color w:val="333333"/>
                <w:lang w:val="uk-UA"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p>
        </w:tc>
        <w:tc>
          <w:tcPr>
            <w:tcW w:w="5390"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Загалом</w:t>
            </w:r>
          </w:p>
        </w:tc>
        <w:tc>
          <w:tcPr>
            <w:tcW w:w="780" w:type="dxa"/>
          </w:tcPr>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uk-UA" w:eastAsia="ru-RU"/>
              </w:rPr>
              <w:t>1</w:t>
            </w:r>
            <w:r>
              <w:rPr>
                <w:rFonts w:eastAsia="Times New Roman"/>
                <w:b/>
                <w:color w:val="333333"/>
                <w:lang w:val="en-US" w:eastAsia="ru-RU"/>
              </w:rPr>
              <w:t>2</w:t>
            </w:r>
          </w:p>
        </w:tc>
        <w:tc>
          <w:tcPr>
            <w:tcW w:w="798" w:type="dxa"/>
          </w:tcPr>
          <w:p w:rsidR="00697843" w:rsidRPr="00C922FB" w:rsidRDefault="00697843" w:rsidP="00697843">
            <w:pPr>
              <w:spacing w:line="276" w:lineRule="auto"/>
              <w:jc w:val="both"/>
              <w:rPr>
                <w:rFonts w:eastAsia="Times New Roman"/>
                <w:b/>
                <w:color w:val="333333"/>
                <w:lang w:val="uk-UA" w:eastAsia="ru-RU"/>
              </w:rPr>
            </w:pPr>
            <w:r>
              <w:rPr>
                <w:rFonts w:eastAsia="Times New Roman"/>
                <w:b/>
                <w:color w:val="333333"/>
                <w:lang w:val="uk-UA" w:eastAsia="ru-RU"/>
              </w:rPr>
              <w:t>8</w:t>
            </w:r>
          </w:p>
        </w:tc>
        <w:tc>
          <w:tcPr>
            <w:tcW w:w="924" w:type="dxa"/>
          </w:tcPr>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4</w:t>
            </w:r>
          </w:p>
        </w:tc>
        <w:tc>
          <w:tcPr>
            <w:tcW w:w="1011" w:type="dxa"/>
          </w:tcPr>
          <w:p w:rsidR="00697843" w:rsidRPr="00C922FB" w:rsidRDefault="00697843" w:rsidP="00697843">
            <w:pPr>
              <w:spacing w:line="276" w:lineRule="auto"/>
              <w:jc w:val="both"/>
              <w:rPr>
                <w:rFonts w:eastAsia="Times New Roman"/>
                <w:b/>
                <w:color w:val="333333"/>
                <w:lang w:val="uk-UA" w:eastAsia="ru-RU"/>
              </w:rPr>
            </w:pPr>
          </w:p>
        </w:tc>
      </w:tr>
    </w:tbl>
    <w:p w:rsidR="00697843" w:rsidRPr="00C922FB"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r w:rsidRPr="00C922FB">
        <w:rPr>
          <w:rFonts w:eastAsia="Times New Roman"/>
          <w:b/>
          <w:color w:val="333333"/>
          <w:lang w:val="uk-UA" w:eastAsia="ru-RU"/>
        </w:rPr>
        <w:t>Питання для заключного контролю</w:t>
      </w:r>
    </w:p>
    <w:p w:rsidR="002B21ED" w:rsidRDefault="002B21ED" w:rsidP="00697843">
      <w:pPr>
        <w:spacing w:after="0"/>
        <w:ind w:firstLine="851"/>
        <w:jc w:val="both"/>
        <w:rPr>
          <w:rFonts w:eastAsia="Times New Roman"/>
          <w:b/>
          <w:color w:val="333333"/>
          <w:lang w:val="uk-UA" w:eastAsia="ru-RU"/>
        </w:rPr>
      </w:pPr>
    </w:p>
    <w:p w:rsidR="002B21ED" w:rsidRPr="00562844" w:rsidRDefault="002B21ED" w:rsidP="00562844">
      <w:pPr>
        <w:pStyle w:val="a9"/>
        <w:numPr>
          <w:ilvl w:val="0"/>
          <w:numId w:val="11"/>
        </w:numPr>
        <w:spacing w:after="0"/>
        <w:jc w:val="both"/>
        <w:rPr>
          <w:sz w:val="24"/>
          <w:szCs w:val="24"/>
          <w:lang w:val="uk-UA"/>
        </w:rPr>
      </w:pPr>
      <w:r w:rsidRPr="00562844">
        <w:rPr>
          <w:sz w:val="24"/>
          <w:szCs w:val="24"/>
          <w:lang w:val="uk-UA"/>
        </w:rPr>
        <w:t>Класиф</w:t>
      </w:r>
      <w:r w:rsidR="00562844" w:rsidRPr="00562844">
        <w:rPr>
          <w:sz w:val="24"/>
          <w:szCs w:val="24"/>
          <w:lang w:val="uk-UA"/>
        </w:rPr>
        <w:t>і</w:t>
      </w:r>
      <w:r w:rsidRPr="00562844">
        <w:rPr>
          <w:sz w:val="24"/>
          <w:szCs w:val="24"/>
          <w:lang w:val="uk-UA"/>
        </w:rPr>
        <w:t>кац</w:t>
      </w:r>
      <w:r w:rsidR="00562844" w:rsidRPr="00562844">
        <w:rPr>
          <w:sz w:val="24"/>
          <w:szCs w:val="24"/>
          <w:lang w:val="uk-UA"/>
        </w:rPr>
        <w:t>і</w:t>
      </w:r>
      <w:r w:rsidRPr="00562844">
        <w:rPr>
          <w:sz w:val="24"/>
          <w:szCs w:val="24"/>
          <w:lang w:val="uk-UA"/>
        </w:rPr>
        <w:t>я сталей по х</w:t>
      </w:r>
      <w:r w:rsidR="00562844" w:rsidRPr="00562844">
        <w:rPr>
          <w:sz w:val="24"/>
          <w:szCs w:val="24"/>
          <w:lang w:val="uk-UA"/>
        </w:rPr>
        <w:t>і</w:t>
      </w:r>
      <w:r w:rsidRPr="00562844">
        <w:rPr>
          <w:sz w:val="24"/>
          <w:szCs w:val="24"/>
          <w:lang w:val="uk-UA"/>
        </w:rPr>
        <w:t>м</w:t>
      </w:r>
      <w:r w:rsidR="00562844" w:rsidRPr="00562844">
        <w:rPr>
          <w:sz w:val="24"/>
          <w:szCs w:val="24"/>
          <w:lang w:val="uk-UA"/>
        </w:rPr>
        <w:t>і</w:t>
      </w:r>
      <w:r w:rsidRPr="00562844">
        <w:rPr>
          <w:sz w:val="24"/>
          <w:szCs w:val="24"/>
          <w:lang w:val="uk-UA"/>
        </w:rPr>
        <w:t>ч</w:t>
      </w:r>
      <w:r w:rsidR="00562844" w:rsidRPr="00562844">
        <w:rPr>
          <w:sz w:val="24"/>
          <w:szCs w:val="24"/>
          <w:lang w:val="uk-UA"/>
        </w:rPr>
        <w:t>н</w:t>
      </w:r>
      <w:r w:rsidR="00562844">
        <w:rPr>
          <w:sz w:val="24"/>
          <w:szCs w:val="24"/>
          <w:lang w:val="uk-UA"/>
        </w:rPr>
        <w:t xml:space="preserve">ому </w:t>
      </w:r>
      <w:r w:rsidR="00562844" w:rsidRPr="00562844">
        <w:rPr>
          <w:sz w:val="24"/>
          <w:szCs w:val="24"/>
          <w:lang w:val="uk-UA"/>
        </w:rPr>
        <w:t>складу</w:t>
      </w:r>
      <w:r w:rsidRPr="00562844">
        <w:rPr>
          <w:sz w:val="24"/>
          <w:szCs w:val="24"/>
          <w:lang w:val="uk-UA"/>
        </w:rPr>
        <w:t>.</w:t>
      </w:r>
    </w:p>
    <w:p w:rsidR="00562844" w:rsidRDefault="00562844" w:rsidP="00562844">
      <w:pPr>
        <w:pStyle w:val="a9"/>
        <w:numPr>
          <w:ilvl w:val="0"/>
          <w:numId w:val="11"/>
        </w:numPr>
        <w:spacing w:after="0"/>
        <w:jc w:val="both"/>
        <w:rPr>
          <w:sz w:val="24"/>
          <w:szCs w:val="24"/>
          <w:lang w:val="uk-UA"/>
        </w:rPr>
      </w:pPr>
      <w:r>
        <w:rPr>
          <w:sz w:val="24"/>
          <w:szCs w:val="24"/>
          <w:lang w:val="uk-UA"/>
        </w:rPr>
        <w:t>. Як за вмістом вуглецю класифікують конструкційні сталі.</w:t>
      </w:r>
    </w:p>
    <w:p w:rsidR="00562844" w:rsidRDefault="00562844" w:rsidP="00562844">
      <w:pPr>
        <w:pStyle w:val="a9"/>
        <w:numPr>
          <w:ilvl w:val="0"/>
          <w:numId w:val="11"/>
        </w:numPr>
        <w:spacing w:after="0"/>
        <w:jc w:val="both"/>
        <w:rPr>
          <w:sz w:val="24"/>
          <w:szCs w:val="24"/>
          <w:lang w:val="uk-UA"/>
        </w:rPr>
      </w:pPr>
      <w:r w:rsidRPr="00562844">
        <w:rPr>
          <w:sz w:val="24"/>
          <w:szCs w:val="24"/>
          <w:lang w:val="uk-UA"/>
        </w:rPr>
        <w:t>Класифікація</w:t>
      </w:r>
      <w:r w:rsidRPr="002B21ED">
        <w:rPr>
          <w:sz w:val="24"/>
          <w:szCs w:val="24"/>
          <w:lang w:val="uk-UA"/>
        </w:rPr>
        <w:t xml:space="preserve"> сталей </w:t>
      </w:r>
      <w:r>
        <w:rPr>
          <w:sz w:val="24"/>
          <w:szCs w:val="24"/>
          <w:lang w:val="uk-UA"/>
        </w:rPr>
        <w:t>за призначенням.</w:t>
      </w:r>
    </w:p>
    <w:p w:rsidR="00562844" w:rsidRDefault="00562844" w:rsidP="00562844">
      <w:pPr>
        <w:pStyle w:val="a9"/>
        <w:numPr>
          <w:ilvl w:val="0"/>
          <w:numId w:val="11"/>
        </w:numPr>
        <w:spacing w:after="0"/>
        <w:jc w:val="both"/>
        <w:rPr>
          <w:sz w:val="24"/>
          <w:szCs w:val="24"/>
          <w:lang w:val="uk-UA"/>
        </w:rPr>
      </w:pPr>
      <w:r w:rsidRPr="00562844">
        <w:rPr>
          <w:sz w:val="24"/>
          <w:szCs w:val="24"/>
          <w:lang w:val="uk-UA"/>
        </w:rPr>
        <w:t>Класифікація</w:t>
      </w:r>
      <w:r w:rsidRPr="002B21ED">
        <w:rPr>
          <w:sz w:val="24"/>
          <w:szCs w:val="24"/>
          <w:lang w:val="uk-UA"/>
        </w:rPr>
        <w:t xml:space="preserve"> сталей</w:t>
      </w:r>
      <w:r>
        <w:rPr>
          <w:sz w:val="24"/>
          <w:szCs w:val="24"/>
          <w:lang w:val="uk-UA"/>
        </w:rPr>
        <w:t xml:space="preserve"> за структурним складом.</w:t>
      </w:r>
    </w:p>
    <w:p w:rsidR="00562844" w:rsidRDefault="00562844" w:rsidP="00562844">
      <w:pPr>
        <w:pStyle w:val="a9"/>
        <w:numPr>
          <w:ilvl w:val="0"/>
          <w:numId w:val="11"/>
        </w:numPr>
        <w:spacing w:after="0"/>
        <w:jc w:val="both"/>
        <w:rPr>
          <w:sz w:val="24"/>
          <w:szCs w:val="24"/>
          <w:lang w:val="uk-UA"/>
        </w:rPr>
      </w:pPr>
      <w:r>
        <w:rPr>
          <w:sz w:val="24"/>
          <w:szCs w:val="24"/>
          <w:lang w:val="uk-UA"/>
        </w:rPr>
        <w:t>Особливості маркування конструкційних сталей.</w:t>
      </w:r>
    </w:p>
    <w:p w:rsidR="00562844" w:rsidRDefault="00562844" w:rsidP="00562844">
      <w:pPr>
        <w:pStyle w:val="a9"/>
        <w:numPr>
          <w:ilvl w:val="0"/>
          <w:numId w:val="11"/>
        </w:numPr>
        <w:spacing w:after="0"/>
        <w:jc w:val="both"/>
        <w:rPr>
          <w:sz w:val="24"/>
          <w:szCs w:val="24"/>
          <w:lang w:val="uk-UA"/>
        </w:rPr>
      </w:pPr>
      <w:r w:rsidRPr="002B21ED">
        <w:rPr>
          <w:sz w:val="24"/>
          <w:szCs w:val="24"/>
          <w:lang w:val="uk-UA"/>
        </w:rPr>
        <w:t>. Охарактеризуйте фаз</w:t>
      </w:r>
      <w:r>
        <w:rPr>
          <w:sz w:val="24"/>
          <w:szCs w:val="24"/>
          <w:lang w:val="uk-UA"/>
        </w:rPr>
        <w:t>и</w:t>
      </w:r>
      <w:r w:rsidRPr="002B21ED">
        <w:rPr>
          <w:sz w:val="24"/>
          <w:szCs w:val="24"/>
          <w:lang w:val="uk-UA"/>
        </w:rPr>
        <w:t xml:space="preserve"> в сталях</w:t>
      </w:r>
      <w:r>
        <w:rPr>
          <w:sz w:val="24"/>
          <w:szCs w:val="24"/>
          <w:lang w:val="uk-UA"/>
        </w:rPr>
        <w:t>.</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що містять до 0,1 % вуглецю.</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що містять 0,16 % вуглецю.</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в яких кількість вуглецю коливається від 0,1% до 0,16 % .</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в яких кількість вуглецю коливається від 0,16 % до 0,5%.</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що містять більше 0,5% вуглецю.</w:t>
      </w:r>
    </w:p>
    <w:p w:rsidR="00562844" w:rsidRDefault="00562844" w:rsidP="00562844">
      <w:pPr>
        <w:pStyle w:val="a9"/>
        <w:numPr>
          <w:ilvl w:val="0"/>
          <w:numId w:val="11"/>
        </w:numPr>
        <w:spacing w:after="0"/>
        <w:jc w:val="both"/>
        <w:rPr>
          <w:sz w:val="24"/>
          <w:szCs w:val="24"/>
          <w:lang w:val="uk-UA"/>
        </w:rPr>
      </w:pPr>
      <w:r>
        <w:rPr>
          <w:sz w:val="24"/>
          <w:szCs w:val="24"/>
          <w:lang w:val="uk-UA"/>
        </w:rPr>
        <w:t>В чому полягає перитектична кристалізація сталей.</w:t>
      </w:r>
    </w:p>
    <w:p w:rsidR="00562844" w:rsidRDefault="00562844" w:rsidP="00562844">
      <w:pPr>
        <w:pStyle w:val="a9"/>
        <w:numPr>
          <w:ilvl w:val="0"/>
          <w:numId w:val="11"/>
        </w:numPr>
        <w:spacing w:after="0"/>
        <w:jc w:val="both"/>
        <w:rPr>
          <w:sz w:val="24"/>
          <w:szCs w:val="24"/>
          <w:lang w:val="uk-UA"/>
        </w:rPr>
      </w:pPr>
      <w:r>
        <w:rPr>
          <w:sz w:val="24"/>
          <w:szCs w:val="24"/>
          <w:lang w:val="uk-UA"/>
        </w:rPr>
        <w:t>Який аустеніт називають первинним?</w:t>
      </w:r>
    </w:p>
    <w:p w:rsidR="00562844" w:rsidRDefault="00562844" w:rsidP="00562844">
      <w:pPr>
        <w:pStyle w:val="a9"/>
        <w:numPr>
          <w:ilvl w:val="0"/>
          <w:numId w:val="11"/>
        </w:numPr>
        <w:spacing w:after="0"/>
        <w:jc w:val="both"/>
        <w:rPr>
          <w:sz w:val="24"/>
          <w:szCs w:val="24"/>
          <w:lang w:val="uk-UA"/>
        </w:rPr>
      </w:pPr>
      <w:r>
        <w:rPr>
          <w:sz w:val="24"/>
          <w:szCs w:val="24"/>
          <w:lang w:val="uk-UA"/>
        </w:rPr>
        <w:t>Який аустеніт називають вторинним</w:t>
      </w:r>
      <w:r w:rsidR="00ED7552">
        <w:rPr>
          <w:sz w:val="24"/>
          <w:szCs w:val="24"/>
          <w:lang w:val="uk-UA"/>
        </w:rPr>
        <w:t>?</w:t>
      </w:r>
    </w:p>
    <w:p w:rsidR="00ED7552" w:rsidRDefault="00ED7552" w:rsidP="00562844">
      <w:pPr>
        <w:pStyle w:val="a9"/>
        <w:numPr>
          <w:ilvl w:val="0"/>
          <w:numId w:val="11"/>
        </w:numPr>
        <w:spacing w:after="0"/>
        <w:jc w:val="both"/>
        <w:rPr>
          <w:sz w:val="24"/>
          <w:szCs w:val="24"/>
          <w:lang w:val="uk-UA"/>
        </w:rPr>
      </w:pPr>
      <w:r>
        <w:rPr>
          <w:sz w:val="24"/>
          <w:szCs w:val="24"/>
          <w:lang w:val="uk-UA"/>
        </w:rPr>
        <w:t>Опишіть основні способи розливки сталі: зверху, сифоном, поточну (безперервну).</w:t>
      </w:r>
    </w:p>
    <w:p w:rsidR="00ED7552" w:rsidRDefault="00ED7552" w:rsidP="00562844">
      <w:pPr>
        <w:pStyle w:val="a9"/>
        <w:numPr>
          <w:ilvl w:val="0"/>
          <w:numId w:val="11"/>
        </w:numPr>
        <w:spacing w:after="0"/>
        <w:jc w:val="both"/>
        <w:rPr>
          <w:sz w:val="24"/>
          <w:szCs w:val="24"/>
          <w:lang w:val="uk-UA"/>
        </w:rPr>
      </w:pPr>
      <w:r w:rsidRPr="00ED7552">
        <w:rPr>
          <w:sz w:val="24"/>
          <w:szCs w:val="24"/>
          <w:lang w:val="uk-UA"/>
        </w:rPr>
        <w:t xml:space="preserve">Опишіть </w:t>
      </w:r>
      <w:r>
        <w:rPr>
          <w:sz w:val="24"/>
          <w:szCs w:val="24"/>
          <w:lang w:val="uk-UA"/>
        </w:rPr>
        <w:t>недоліки різних способів розливки сталі.</w:t>
      </w:r>
    </w:p>
    <w:p w:rsidR="00ED7552" w:rsidRDefault="00ED7552" w:rsidP="00562844">
      <w:pPr>
        <w:pStyle w:val="a9"/>
        <w:numPr>
          <w:ilvl w:val="0"/>
          <w:numId w:val="11"/>
        </w:numPr>
        <w:spacing w:after="0"/>
        <w:jc w:val="both"/>
        <w:rPr>
          <w:sz w:val="24"/>
          <w:szCs w:val="24"/>
          <w:lang w:val="uk-UA"/>
        </w:rPr>
      </w:pPr>
      <w:r>
        <w:rPr>
          <w:sz w:val="24"/>
          <w:szCs w:val="24"/>
          <w:lang w:val="uk-UA"/>
        </w:rPr>
        <w:t>Як поділяють сталі за способами розкислення.</w:t>
      </w:r>
    </w:p>
    <w:p w:rsidR="00ED7552" w:rsidRDefault="00ED7552" w:rsidP="00562844">
      <w:pPr>
        <w:pStyle w:val="a9"/>
        <w:numPr>
          <w:ilvl w:val="0"/>
          <w:numId w:val="11"/>
        </w:numPr>
        <w:spacing w:after="0"/>
        <w:jc w:val="both"/>
        <w:rPr>
          <w:sz w:val="24"/>
          <w:szCs w:val="24"/>
          <w:lang w:val="uk-UA"/>
        </w:rPr>
      </w:pPr>
      <w:r>
        <w:rPr>
          <w:sz w:val="24"/>
          <w:szCs w:val="24"/>
          <w:lang w:val="uk-UA"/>
        </w:rPr>
        <w:t>Опишіть формування макроструктури виливків.</w:t>
      </w:r>
    </w:p>
    <w:p w:rsidR="00ED7552" w:rsidRDefault="00ED7552" w:rsidP="00562844">
      <w:pPr>
        <w:pStyle w:val="a9"/>
        <w:numPr>
          <w:ilvl w:val="0"/>
          <w:numId w:val="11"/>
        </w:numPr>
        <w:spacing w:after="0"/>
        <w:jc w:val="both"/>
        <w:rPr>
          <w:sz w:val="24"/>
          <w:szCs w:val="24"/>
          <w:lang w:val="uk-UA"/>
        </w:rPr>
      </w:pPr>
      <w:r>
        <w:rPr>
          <w:sz w:val="24"/>
          <w:szCs w:val="24"/>
          <w:lang w:val="uk-UA"/>
        </w:rPr>
        <w:t>Які фактори впливають на співвідношення структурних зон у виливках сталей.</w:t>
      </w:r>
    </w:p>
    <w:p w:rsidR="00ED7552" w:rsidRDefault="00B8089E" w:rsidP="00562844">
      <w:pPr>
        <w:pStyle w:val="a9"/>
        <w:numPr>
          <w:ilvl w:val="0"/>
          <w:numId w:val="11"/>
        </w:numPr>
        <w:spacing w:after="0"/>
        <w:jc w:val="both"/>
        <w:rPr>
          <w:sz w:val="24"/>
          <w:szCs w:val="24"/>
          <w:lang w:val="uk-UA"/>
        </w:rPr>
      </w:pPr>
      <w:r>
        <w:rPr>
          <w:sz w:val="24"/>
          <w:szCs w:val="24"/>
          <w:lang w:val="uk-UA"/>
        </w:rPr>
        <w:t>Опишіть усадочні дефекти в стальних виливках.</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Що визначають точки G та N на діаграмі стану залізо-вуглець?</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 впливає вуглець на температуру поліморфного перетворення заліза?</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Що визначають точки А4, А3, А2, А1 для чистого заліза та для його сплавів з вуглецем?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lastRenderedPageBreak/>
        <w:t>Які фази притаманні залізовуглецевим сплавам?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Які структури утворюються в залізовуглецевих сплавах?</w:t>
      </w:r>
    </w:p>
    <w:p w:rsidR="007506A5" w:rsidRDefault="007506A5" w:rsidP="007506A5">
      <w:pPr>
        <w:pStyle w:val="a9"/>
        <w:numPr>
          <w:ilvl w:val="0"/>
          <w:numId w:val="11"/>
        </w:numPr>
        <w:spacing w:after="0"/>
        <w:jc w:val="both"/>
        <w:rPr>
          <w:sz w:val="24"/>
          <w:szCs w:val="24"/>
          <w:lang w:val="uk-UA"/>
        </w:rPr>
      </w:pPr>
      <w:r w:rsidRPr="007506A5">
        <w:rPr>
          <w:sz w:val="24"/>
          <w:szCs w:val="24"/>
          <w:lang w:val="uk-UA"/>
        </w:rPr>
        <w:t>Як</w:t>
      </w:r>
      <w:r>
        <w:rPr>
          <w:sz w:val="24"/>
          <w:szCs w:val="24"/>
          <w:lang w:val="uk-UA"/>
        </w:rPr>
        <w:t>е</w:t>
      </w:r>
      <w:r w:rsidRPr="007506A5">
        <w:rPr>
          <w:sz w:val="24"/>
          <w:szCs w:val="24"/>
          <w:lang w:val="uk-UA"/>
        </w:rPr>
        <w:t xml:space="preserve"> перетворення назива</w:t>
      </w:r>
      <w:r>
        <w:rPr>
          <w:sz w:val="24"/>
          <w:szCs w:val="24"/>
          <w:lang w:val="uk-UA"/>
        </w:rPr>
        <w:t>є</w:t>
      </w:r>
      <w:r w:rsidRPr="007506A5">
        <w:rPr>
          <w:sz w:val="24"/>
          <w:szCs w:val="24"/>
          <w:lang w:val="uk-UA"/>
        </w:rPr>
        <w:t xml:space="preserve">ться </w:t>
      </w:r>
      <w:r>
        <w:rPr>
          <w:sz w:val="24"/>
          <w:szCs w:val="24"/>
          <w:lang w:val="uk-UA"/>
        </w:rPr>
        <w:t xml:space="preserve">евтектоїд ним </w:t>
      </w:r>
      <w:r w:rsidRPr="007506A5">
        <w:rPr>
          <w:sz w:val="24"/>
          <w:szCs w:val="24"/>
          <w:lang w:val="uk-UA"/>
        </w:rPr>
        <w:t>в залізовуглецевих сплава</w:t>
      </w:r>
      <w:r>
        <w:rPr>
          <w:sz w:val="24"/>
          <w:szCs w:val="24"/>
          <w:lang w:val="uk-UA"/>
        </w:rPr>
        <w:t>х.</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Як</w:t>
      </w:r>
      <w:r>
        <w:rPr>
          <w:sz w:val="24"/>
          <w:szCs w:val="24"/>
          <w:lang w:val="uk-UA"/>
        </w:rPr>
        <w:t>у</w:t>
      </w:r>
      <w:r w:rsidRPr="007506A5">
        <w:rPr>
          <w:sz w:val="24"/>
          <w:szCs w:val="24"/>
          <w:lang w:val="uk-UA"/>
        </w:rPr>
        <w:t xml:space="preserve"> структур</w:t>
      </w:r>
      <w:r>
        <w:rPr>
          <w:sz w:val="24"/>
          <w:szCs w:val="24"/>
          <w:lang w:val="uk-UA"/>
        </w:rPr>
        <w:t>у</w:t>
      </w:r>
      <w:r w:rsidRPr="007506A5">
        <w:rPr>
          <w:sz w:val="24"/>
          <w:szCs w:val="24"/>
          <w:lang w:val="uk-UA"/>
        </w:rPr>
        <w:t xml:space="preserve"> назива</w:t>
      </w:r>
      <w:r>
        <w:rPr>
          <w:sz w:val="24"/>
          <w:szCs w:val="24"/>
          <w:lang w:val="uk-UA"/>
        </w:rPr>
        <w:t>ю</w:t>
      </w:r>
      <w:r w:rsidRPr="007506A5">
        <w:rPr>
          <w:sz w:val="24"/>
          <w:szCs w:val="24"/>
          <w:lang w:val="uk-UA"/>
        </w:rPr>
        <w:t>ть перлітом?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Які сталі називаються </w:t>
      </w:r>
      <w:proofErr w:type="spellStart"/>
      <w:r w:rsidRPr="007506A5">
        <w:rPr>
          <w:sz w:val="24"/>
          <w:szCs w:val="24"/>
          <w:lang w:val="uk-UA"/>
        </w:rPr>
        <w:t>доевтектоїдними</w:t>
      </w:r>
      <w:proofErr w:type="spellEnd"/>
      <w:r w:rsidRPr="007506A5">
        <w:rPr>
          <w:sz w:val="24"/>
          <w:szCs w:val="24"/>
          <w:lang w:val="uk-UA"/>
        </w:rPr>
        <w:t>, заевтектоїдними?</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Яка структура </w:t>
      </w:r>
      <w:proofErr w:type="spellStart"/>
      <w:r w:rsidRPr="007506A5">
        <w:rPr>
          <w:sz w:val="24"/>
          <w:szCs w:val="24"/>
          <w:lang w:val="uk-UA"/>
        </w:rPr>
        <w:t>доевтектоїдних</w:t>
      </w:r>
      <w:proofErr w:type="spellEnd"/>
      <w:r w:rsidRPr="007506A5">
        <w:rPr>
          <w:sz w:val="24"/>
          <w:szCs w:val="24"/>
          <w:lang w:val="uk-UA"/>
        </w:rPr>
        <w:t xml:space="preserve"> сталей при їх рівноважному стані?</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 можна визначити марку сталі за її структурою?</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Який вплив вмісту вуглецю і цементиту на механічні властивості сталей (твердість, міцність, ударну в’язкість)?</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 Як досягається рівноважний стан сталі?</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Що називають “технічним залізом”?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 Який вміст вуглецю в перліті?</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 Який вміст вуглецю у фериті?</w:t>
      </w:r>
    </w:p>
    <w:p w:rsidR="007506A5" w:rsidRPr="00E97F1C" w:rsidRDefault="007506A5" w:rsidP="007506A5">
      <w:pPr>
        <w:pStyle w:val="a9"/>
        <w:numPr>
          <w:ilvl w:val="0"/>
          <w:numId w:val="11"/>
        </w:numPr>
        <w:spacing w:after="0"/>
        <w:jc w:val="both"/>
        <w:rPr>
          <w:sz w:val="24"/>
          <w:szCs w:val="24"/>
          <w:lang w:val="uk-UA"/>
        </w:rPr>
      </w:pPr>
      <w:r w:rsidRPr="007506A5">
        <w:rPr>
          <w:sz w:val="24"/>
          <w:szCs w:val="24"/>
          <w:lang w:val="uk-UA"/>
        </w:rPr>
        <w:t>Який цементит називається первинним, вторинним, третинним?</w:t>
      </w:r>
    </w:p>
    <w:p w:rsidR="00E97F1C" w:rsidRDefault="00E97F1C" w:rsidP="00E97F1C">
      <w:pPr>
        <w:pStyle w:val="a9"/>
        <w:numPr>
          <w:ilvl w:val="0"/>
          <w:numId w:val="11"/>
        </w:numPr>
        <w:spacing w:after="0"/>
        <w:jc w:val="both"/>
        <w:rPr>
          <w:sz w:val="24"/>
          <w:szCs w:val="24"/>
          <w:lang w:val="uk-UA"/>
        </w:rPr>
      </w:pPr>
      <w:r>
        <w:rPr>
          <w:sz w:val="24"/>
          <w:szCs w:val="24"/>
          <w:lang w:val="uk-UA"/>
        </w:rPr>
        <w:t>Поясніть причини формування структури в сталях феритного класу .</w:t>
      </w:r>
    </w:p>
    <w:p w:rsidR="00E97F1C" w:rsidRDefault="00E97F1C" w:rsidP="00E97F1C">
      <w:pPr>
        <w:pStyle w:val="a9"/>
        <w:numPr>
          <w:ilvl w:val="0"/>
          <w:numId w:val="11"/>
        </w:numPr>
        <w:spacing w:after="0"/>
        <w:jc w:val="both"/>
        <w:rPr>
          <w:sz w:val="24"/>
          <w:szCs w:val="24"/>
          <w:lang w:val="uk-UA"/>
        </w:rPr>
      </w:pPr>
      <w:r>
        <w:rPr>
          <w:sz w:val="24"/>
          <w:szCs w:val="24"/>
          <w:lang w:val="uk-UA"/>
        </w:rPr>
        <w:t xml:space="preserve">Поясніть причини формування структури в сталях </w:t>
      </w:r>
      <w:proofErr w:type="spellStart"/>
      <w:r>
        <w:rPr>
          <w:sz w:val="24"/>
          <w:szCs w:val="24"/>
          <w:lang w:val="uk-UA"/>
        </w:rPr>
        <w:t>аустенитного</w:t>
      </w:r>
      <w:proofErr w:type="spellEnd"/>
      <w:r>
        <w:rPr>
          <w:sz w:val="24"/>
          <w:szCs w:val="24"/>
          <w:lang w:val="uk-UA"/>
        </w:rPr>
        <w:t xml:space="preserve"> класу.</w:t>
      </w:r>
    </w:p>
    <w:p w:rsidR="00E97F1C" w:rsidRPr="00E97F1C" w:rsidRDefault="00E97F1C" w:rsidP="00E97F1C">
      <w:pPr>
        <w:pStyle w:val="a9"/>
        <w:numPr>
          <w:ilvl w:val="0"/>
          <w:numId w:val="11"/>
        </w:numPr>
        <w:spacing w:after="0"/>
        <w:jc w:val="both"/>
        <w:rPr>
          <w:sz w:val="24"/>
          <w:szCs w:val="24"/>
          <w:lang w:val="uk-UA"/>
        </w:rPr>
      </w:pPr>
      <w:r>
        <w:rPr>
          <w:sz w:val="24"/>
          <w:szCs w:val="24"/>
          <w:lang w:val="uk-UA"/>
        </w:rPr>
        <w:t>Поясніть причини формування структури в сталях мартенситного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Поясніть причини формування структури в сталях </w:t>
      </w:r>
      <w:proofErr w:type="spellStart"/>
      <w:r>
        <w:rPr>
          <w:sz w:val="24"/>
          <w:szCs w:val="24"/>
          <w:lang w:val="uk-UA"/>
        </w:rPr>
        <w:t>перлитного</w:t>
      </w:r>
      <w:proofErr w:type="spellEnd"/>
      <w:r>
        <w:rPr>
          <w:sz w:val="24"/>
          <w:szCs w:val="24"/>
          <w:lang w:val="uk-UA"/>
        </w:rPr>
        <w:t xml:space="preserve"> класу.</w:t>
      </w:r>
    </w:p>
    <w:p w:rsidR="00E97F1C" w:rsidRDefault="00E97F1C" w:rsidP="00E97F1C">
      <w:pPr>
        <w:pStyle w:val="a9"/>
        <w:numPr>
          <w:ilvl w:val="0"/>
          <w:numId w:val="11"/>
        </w:numPr>
        <w:spacing w:after="0"/>
        <w:jc w:val="both"/>
        <w:rPr>
          <w:sz w:val="24"/>
          <w:szCs w:val="24"/>
          <w:lang w:val="uk-UA"/>
        </w:rPr>
      </w:pPr>
      <w:r>
        <w:rPr>
          <w:sz w:val="24"/>
          <w:szCs w:val="24"/>
          <w:lang w:val="uk-UA"/>
        </w:rPr>
        <w:t>Поясніть причини формування структури в сталях карбідного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 поділяють легуючі елементи за впливом на точки </w:t>
      </w:r>
      <w:proofErr w:type="spellStart"/>
      <w:r>
        <w:rPr>
          <w:sz w:val="24"/>
          <w:szCs w:val="24"/>
          <w:lang w:val="uk-UA"/>
        </w:rPr>
        <w:t>поліморфізма</w:t>
      </w:r>
      <w:proofErr w:type="spellEnd"/>
      <w:r>
        <w:rPr>
          <w:sz w:val="24"/>
          <w:szCs w:val="24"/>
          <w:lang w:val="uk-UA"/>
        </w:rPr>
        <w:t xml:space="preserve"> заліза.</w:t>
      </w:r>
    </w:p>
    <w:p w:rsidR="00E97F1C" w:rsidRDefault="00E97F1C" w:rsidP="00E97F1C">
      <w:pPr>
        <w:pStyle w:val="a9"/>
        <w:numPr>
          <w:ilvl w:val="0"/>
          <w:numId w:val="11"/>
        </w:numPr>
        <w:spacing w:after="0"/>
        <w:jc w:val="both"/>
        <w:rPr>
          <w:sz w:val="24"/>
          <w:szCs w:val="24"/>
          <w:lang w:val="uk-UA"/>
        </w:rPr>
      </w:pPr>
      <w:r>
        <w:rPr>
          <w:sz w:val="24"/>
          <w:szCs w:val="24"/>
          <w:lang w:val="uk-UA"/>
        </w:rPr>
        <w:t>Які елементи називають карбідоутворюючими? Назвіть їх.</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Які елементи називають не </w:t>
      </w:r>
      <w:proofErr w:type="spellStart"/>
      <w:r>
        <w:rPr>
          <w:sz w:val="24"/>
          <w:szCs w:val="24"/>
          <w:lang w:val="uk-UA"/>
        </w:rPr>
        <w:t>карбідоутворюючими.Назвіть</w:t>
      </w:r>
      <w:proofErr w:type="spellEnd"/>
      <w:r>
        <w:rPr>
          <w:sz w:val="24"/>
          <w:szCs w:val="24"/>
          <w:lang w:val="uk-UA"/>
        </w:rPr>
        <w:t xml:space="preserve"> їх.</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 легування впливає на </w:t>
      </w:r>
      <w:proofErr w:type="spellStart"/>
      <w:r>
        <w:rPr>
          <w:sz w:val="24"/>
          <w:szCs w:val="24"/>
          <w:lang w:val="uk-UA"/>
        </w:rPr>
        <w:t>Мн</w:t>
      </w:r>
      <w:proofErr w:type="spellEnd"/>
      <w:r>
        <w:rPr>
          <w:sz w:val="24"/>
          <w:szCs w:val="24"/>
          <w:lang w:val="uk-UA"/>
        </w:rPr>
        <w:t xml:space="preserve"> в сталях мартенситного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 легування впливає на </w:t>
      </w:r>
      <w:proofErr w:type="spellStart"/>
      <w:r>
        <w:rPr>
          <w:sz w:val="24"/>
          <w:szCs w:val="24"/>
          <w:lang w:val="uk-UA"/>
        </w:rPr>
        <w:t>Мн</w:t>
      </w:r>
      <w:proofErr w:type="spellEnd"/>
      <w:r>
        <w:rPr>
          <w:sz w:val="24"/>
          <w:szCs w:val="24"/>
          <w:lang w:val="uk-UA"/>
        </w:rPr>
        <w:t xml:space="preserve"> </w:t>
      </w:r>
      <w:proofErr w:type="spellStart"/>
      <w:r>
        <w:rPr>
          <w:sz w:val="24"/>
          <w:szCs w:val="24"/>
          <w:lang w:val="uk-UA"/>
        </w:rPr>
        <w:t>аустенитного</w:t>
      </w:r>
      <w:proofErr w:type="spellEnd"/>
      <w:r>
        <w:rPr>
          <w:sz w:val="24"/>
          <w:szCs w:val="24"/>
          <w:lang w:val="uk-UA"/>
        </w:rPr>
        <w:t xml:space="preserve">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 Як легування впливає на </w:t>
      </w:r>
      <w:r w:rsidR="007C6088">
        <w:rPr>
          <w:sz w:val="24"/>
          <w:szCs w:val="24"/>
          <w:lang w:val="uk-UA"/>
        </w:rPr>
        <w:t>стійкість переохолодженого аустеніту в сталях мартенситного класу.</w:t>
      </w:r>
    </w:p>
    <w:p w:rsidR="007C6088" w:rsidRDefault="007C6088" w:rsidP="00E97F1C">
      <w:pPr>
        <w:pStyle w:val="a9"/>
        <w:numPr>
          <w:ilvl w:val="0"/>
          <w:numId w:val="11"/>
        </w:numPr>
        <w:spacing w:after="0"/>
        <w:jc w:val="both"/>
        <w:rPr>
          <w:sz w:val="24"/>
          <w:szCs w:val="24"/>
          <w:lang w:val="uk-UA"/>
        </w:rPr>
      </w:pPr>
      <w:r>
        <w:rPr>
          <w:sz w:val="24"/>
          <w:szCs w:val="24"/>
          <w:lang w:val="uk-UA"/>
        </w:rPr>
        <w:t>Як легування впливає на стійкість переохолодженого аустеніту в сталях аустенітного класу.</w:t>
      </w:r>
    </w:p>
    <w:p w:rsidR="007C6088" w:rsidRDefault="007C6088" w:rsidP="007C6088">
      <w:pPr>
        <w:pStyle w:val="a9"/>
        <w:numPr>
          <w:ilvl w:val="0"/>
          <w:numId w:val="11"/>
        </w:numPr>
        <w:spacing w:after="0"/>
        <w:jc w:val="both"/>
        <w:rPr>
          <w:sz w:val="24"/>
          <w:szCs w:val="24"/>
          <w:lang w:val="uk-UA"/>
        </w:rPr>
      </w:pPr>
      <w:r>
        <w:rPr>
          <w:sz w:val="24"/>
          <w:szCs w:val="24"/>
          <w:lang w:val="uk-UA"/>
        </w:rPr>
        <w:t xml:space="preserve">Як легування впливає на стійкість переохолодженого аустеніту в сталях </w:t>
      </w:r>
      <w:proofErr w:type="spellStart"/>
      <w:r>
        <w:rPr>
          <w:sz w:val="24"/>
          <w:szCs w:val="24"/>
          <w:lang w:val="uk-UA"/>
        </w:rPr>
        <w:t>перлитного</w:t>
      </w:r>
      <w:proofErr w:type="spellEnd"/>
      <w:r>
        <w:rPr>
          <w:sz w:val="24"/>
          <w:szCs w:val="24"/>
          <w:lang w:val="uk-UA"/>
        </w:rPr>
        <w:t xml:space="preserve"> класу.</w:t>
      </w:r>
    </w:p>
    <w:p w:rsidR="007C6088" w:rsidRDefault="007C6088" w:rsidP="00E97F1C">
      <w:pPr>
        <w:pStyle w:val="a9"/>
        <w:numPr>
          <w:ilvl w:val="0"/>
          <w:numId w:val="11"/>
        </w:numPr>
        <w:spacing w:after="0"/>
        <w:jc w:val="both"/>
        <w:rPr>
          <w:sz w:val="24"/>
          <w:szCs w:val="24"/>
          <w:lang w:val="uk-UA"/>
        </w:rPr>
      </w:pPr>
      <w:r>
        <w:rPr>
          <w:sz w:val="24"/>
          <w:szCs w:val="24"/>
          <w:lang w:val="uk-UA"/>
        </w:rPr>
        <w:t xml:space="preserve"> Що означає «</w:t>
      </w:r>
      <w:proofErr w:type="spellStart"/>
      <w:r>
        <w:rPr>
          <w:sz w:val="24"/>
          <w:szCs w:val="24"/>
          <w:lang w:val="uk-UA"/>
        </w:rPr>
        <w:t>Мд</w:t>
      </w:r>
      <w:proofErr w:type="spellEnd"/>
      <w:r>
        <w:rPr>
          <w:sz w:val="24"/>
          <w:szCs w:val="24"/>
          <w:lang w:val="uk-UA"/>
        </w:rPr>
        <w:t>»?</w:t>
      </w:r>
    </w:p>
    <w:p w:rsidR="007C6088" w:rsidRPr="00E97F1C" w:rsidRDefault="007C6088" w:rsidP="00E97F1C">
      <w:pPr>
        <w:pStyle w:val="a9"/>
        <w:numPr>
          <w:ilvl w:val="0"/>
          <w:numId w:val="11"/>
        </w:numPr>
        <w:spacing w:after="0"/>
        <w:jc w:val="both"/>
        <w:rPr>
          <w:sz w:val="24"/>
          <w:szCs w:val="24"/>
          <w:lang w:val="uk-UA"/>
        </w:rPr>
      </w:pPr>
      <w:r>
        <w:rPr>
          <w:sz w:val="24"/>
          <w:szCs w:val="24"/>
          <w:lang w:val="uk-UA"/>
        </w:rPr>
        <w:t>Що собою являє ферит?</w:t>
      </w:r>
    </w:p>
    <w:p w:rsidR="007C6088" w:rsidRPr="00E97F1C" w:rsidRDefault="007C6088" w:rsidP="007C6088">
      <w:pPr>
        <w:pStyle w:val="a9"/>
        <w:numPr>
          <w:ilvl w:val="0"/>
          <w:numId w:val="11"/>
        </w:numPr>
        <w:spacing w:after="0"/>
        <w:jc w:val="both"/>
        <w:rPr>
          <w:sz w:val="24"/>
          <w:szCs w:val="24"/>
          <w:lang w:val="uk-UA"/>
        </w:rPr>
      </w:pPr>
      <w:r>
        <w:rPr>
          <w:sz w:val="24"/>
          <w:szCs w:val="24"/>
          <w:lang w:val="uk-UA"/>
        </w:rPr>
        <w:t xml:space="preserve">Що собою являє </w:t>
      </w:r>
      <w:proofErr w:type="spellStart"/>
      <w:r>
        <w:rPr>
          <w:sz w:val="24"/>
          <w:szCs w:val="24"/>
          <w:lang w:val="uk-UA"/>
        </w:rPr>
        <w:t>δферит</w:t>
      </w:r>
      <w:proofErr w:type="spellEnd"/>
      <w:r>
        <w:rPr>
          <w:sz w:val="24"/>
          <w:szCs w:val="24"/>
          <w:lang w:val="uk-UA"/>
        </w:rPr>
        <w:t>?</w:t>
      </w:r>
    </w:p>
    <w:p w:rsidR="007C6088" w:rsidRPr="00E97F1C" w:rsidRDefault="007C6088" w:rsidP="007C6088">
      <w:pPr>
        <w:pStyle w:val="a9"/>
        <w:numPr>
          <w:ilvl w:val="0"/>
          <w:numId w:val="11"/>
        </w:numPr>
        <w:spacing w:after="0"/>
        <w:jc w:val="both"/>
        <w:rPr>
          <w:sz w:val="24"/>
          <w:szCs w:val="24"/>
          <w:lang w:val="uk-UA"/>
        </w:rPr>
      </w:pPr>
      <w:r>
        <w:rPr>
          <w:sz w:val="24"/>
          <w:szCs w:val="24"/>
          <w:lang w:val="uk-UA"/>
        </w:rPr>
        <w:t>Що собою являє аустеніт?</w:t>
      </w:r>
    </w:p>
    <w:p w:rsidR="007C6088" w:rsidRDefault="007C6088" w:rsidP="007C6088">
      <w:pPr>
        <w:pStyle w:val="a9"/>
        <w:numPr>
          <w:ilvl w:val="0"/>
          <w:numId w:val="11"/>
        </w:numPr>
        <w:spacing w:after="0"/>
        <w:jc w:val="both"/>
        <w:rPr>
          <w:sz w:val="24"/>
          <w:szCs w:val="24"/>
          <w:lang w:val="uk-UA"/>
        </w:rPr>
      </w:pPr>
      <w:r>
        <w:rPr>
          <w:sz w:val="24"/>
          <w:szCs w:val="24"/>
          <w:lang w:val="uk-UA"/>
        </w:rPr>
        <w:t>Що собою являє мартенсит?</w:t>
      </w:r>
    </w:p>
    <w:p w:rsidR="007C6088" w:rsidRDefault="007C6088" w:rsidP="007C6088">
      <w:pPr>
        <w:pStyle w:val="a9"/>
        <w:numPr>
          <w:ilvl w:val="0"/>
          <w:numId w:val="11"/>
        </w:numPr>
        <w:spacing w:after="0"/>
        <w:jc w:val="both"/>
        <w:rPr>
          <w:sz w:val="24"/>
          <w:szCs w:val="24"/>
          <w:lang w:val="uk-UA"/>
        </w:rPr>
      </w:pPr>
      <w:r>
        <w:rPr>
          <w:sz w:val="24"/>
          <w:szCs w:val="24"/>
          <w:lang w:val="uk-UA"/>
        </w:rPr>
        <w:t>Що собою являє бейніт?</w:t>
      </w:r>
    </w:p>
    <w:p w:rsidR="007C6088" w:rsidRDefault="007C6088" w:rsidP="007C6088">
      <w:pPr>
        <w:pStyle w:val="a9"/>
        <w:numPr>
          <w:ilvl w:val="0"/>
          <w:numId w:val="11"/>
        </w:numPr>
        <w:spacing w:after="0"/>
        <w:jc w:val="both"/>
        <w:rPr>
          <w:sz w:val="24"/>
          <w:szCs w:val="24"/>
          <w:lang w:val="uk-UA"/>
        </w:rPr>
      </w:pPr>
      <w:r>
        <w:rPr>
          <w:sz w:val="24"/>
          <w:szCs w:val="24"/>
          <w:lang w:val="uk-UA"/>
        </w:rPr>
        <w:t>Що означає  точка «Е»?</w:t>
      </w:r>
    </w:p>
    <w:p w:rsidR="007C6088" w:rsidRDefault="007C6088" w:rsidP="007C6088">
      <w:pPr>
        <w:pStyle w:val="a9"/>
        <w:numPr>
          <w:ilvl w:val="0"/>
          <w:numId w:val="11"/>
        </w:numPr>
        <w:spacing w:after="0"/>
        <w:jc w:val="both"/>
        <w:rPr>
          <w:sz w:val="24"/>
          <w:szCs w:val="24"/>
          <w:lang w:val="uk-UA"/>
        </w:rPr>
      </w:pPr>
      <w:r>
        <w:rPr>
          <w:sz w:val="24"/>
          <w:szCs w:val="24"/>
          <w:lang w:val="uk-UA"/>
        </w:rPr>
        <w:t>Що означає  точка «Р»?</w:t>
      </w:r>
    </w:p>
    <w:p w:rsidR="007C6088" w:rsidRDefault="007C6088" w:rsidP="007C6088">
      <w:pPr>
        <w:pStyle w:val="a9"/>
        <w:numPr>
          <w:ilvl w:val="0"/>
          <w:numId w:val="11"/>
        </w:numPr>
        <w:spacing w:after="0"/>
        <w:jc w:val="both"/>
        <w:rPr>
          <w:sz w:val="24"/>
          <w:szCs w:val="24"/>
          <w:lang w:val="uk-UA"/>
        </w:rPr>
      </w:pPr>
      <w:r>
        <w:rPr>
          <w:sz w:val="24"/>
          <w:szCs w:val="24"/>
          <w:lang w:val="uk-UA"/>
        </w:rPr>
        <w:t>Що означає  точка «</w:t>
      </w:r>
      <w:r>
        <w:rPr>
          <w:sz w:val="24"/>
          <w:szCs w:val="24"/>
          <w:lang w:val="en-US"/>
        </w:rPr>
        <w:t>G</w:t>
      </w:r>
      <w:r>
        <w:rPr>
          <w:sz w:val="24"/>
          <w:szCs w:val="24"/>
          <w:lang w:val="uk-UA"/>
        </w:rPr>
        <w:t>»?</w:t>
      </w:r>
    </w:p>
    <w:p w:rsidR="007C6088" w:rsidRPr="00E97F1C" w:rsidRDefault="007C6088" w:rsidP="007C6088">
      <w:pPr>
        <w:pStyle w:val="a9"/>
        <w:numPr>
          <w:ilvl w:val="0"/>
          <w:numId w:val="11"/>
        </w:numPr>
        <w:spacing w:after="0"/>
        <w:jc w:val="both"/>
        <w:rPr>
          <w:sz w:val="24"/>
          <w:szCs w:val="24"/>
          <w:lang w:val="uk-UA"/>
        </w:rPr>
      </w:pPr>
      <w:r>
        <w:rPr>
          <w:sz w:val="24"/>
          <w:szCs w:val="24"/>
          <w:lang w:val="uk-UA"/>
        </w:rPr>
        <w:t>Що означає  точка«</w:t>
      </w:r>
      <w:r>
        <w:rPr>
          <w:sz w:val="24"/>
          <w:szCs w:val="24"/>
          <w:lang w:val="en-US"/>
        </w:rPr>
        <w:t>N</w:t>
      </w:r>
      <w:r>
        <w:rPr>
          <w:sz w:val="24"/>
          <w:szCs w:val="24"/>
          <w:lang w:val="uk-UA"/>
        </w:rPr>
        <w:t>»?</w:t>
      </w:r>
    </w:p>
    <w:p w:rsidR="007506A5" w:rsidRDefault="007C6088" w:rsidP="007C6088">
      <w:pPr>
        <w:pStyle w:val="a9"/>
        <w:numPr>
          <w:ilvl w:val="0"/>
          <w:numId w:val="11"/>
        </w:numPr>
        <w:spacing w:after="0"/>
        <w:jc w:val="both"/>
        <w:rPr>
          <w:sz w:val="24"/>
          <w:szCs w:val="24"/>
          <w:lang w:val="uk-UA"/>
        </w:rPr>
      </w:pPr>
      <w:r w:rsidRPr="007C6088">
        <w:rPr>
          <w:sz w:val="24"/>
          <w:szCs w:val="24"/>
          <w:lang w:val="uk-UA"/>
        </w:rPr>
        <w:t>Що означає  точка</w:t>
      </w:r>
      <w:r>
        <w:rPr>
          <w:sz w:val="24"/>
          <w:szCs w:val="24"/>
          <w:lang w:val="uk-UA"/>
        </w:rPr>
        <w:t>«</w:t>
      </w:r>
      <w:r>
        <w:rPr>
          <w:sz w:val="24"/>
          <w:szCs w:val="24"/>
          <w:lang w:val="en-US"/>
        </w:rPr>
        <w:t>S</w:t>
      </w:r>
      <w:r>
        <w:rPr>
          <w:sz w:val="24"/>
          <w:szCs w:val="24"/>
          <w:lang w:val="uk-UA"/>
        </w:rPr>
        <w:t>»?</w:t>
      </w:r>
    </w:p>
    <w:p w:rsidR="007C6088" w:rsidRP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Pr>
          <w:sz w:val="24"/>
          <w:szCs w:val="24"/>
          <w:lang w:val="en-US"/>
        </w:rPr>
        <w:t>PSK</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PQ</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ES</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GS</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GP</w:t>
      </w:r>
      <w:r w:rsidR="001D6CB0">
        <w:rPr>
          <w:sz w:val="24"/>
          <w:szCs w:val="24"/>
          <w:lang w:val="uk-UA"/>
        </w:rPr>
        <w:t>?</w:t>
      </w:r>
    </w:p>
    <w:p w:rsidR="007C6088" w:rsidRPr="001D6CB0" w:rsidRDefault="001D6CB0" w:rsidP="007C6088">
      <w:pPr>
        <w:pStyle w:val="a9"/>
        <w:numPr>
          <w:ilvl w:val="0"/>
          <w:numId w:val="11"/>
        </w:numPr>
        <w:spacing w:after="0"/>
        <w:jc w:val="both"/>
        <w:rPr>
          <w:sz w:val="24"/>
          <w:szCs w:val="24"/>
          <w:lang w:val="uk-UA"/>
        </w:rPr>
      </w:pPr>
      <w:r w:rsidRPr="007C6088">
        <w:rPr>
          <w:sz w:val="24"/>
          <w:szCs w:val="24"/>
          <w:lang w:val="uk-UA"/>
        </w:rPr>
        <w:lastRenderedPageBreak/>
        <w:t xml:space="preserve">Що означає </w:t>
      </w:r>
      <w:r>
        <w:rPr>
          <w:sz w:val="24"/>
          <w:szCs w:val="24"/>
          <w:lang w:val="uk-UA"/>
        </w:rPr>
        <w:t>лінія</w:t>
      </w:r>
      <w:r>
        <w:rPr>
          <w:sz w:val="24"/>
          <w:szCs w:val="24"/>
          <w:lang w:val="en-US"/>
        </w:rPr>
        <w:t xml:space="preserve"> NH</w:t>
      </w:r>
      <w:r>
        <w:rPr>
          <w:sz w:val="24"/>
          <w:szCs w:val="24"/>
          <w:lang w:val="uk-UA"/>
        </w:rPr>
        <w:t>?</w:t>
      </w:r>
    </w:p>
    <w:p w:rsidR="001D6CB0" w:rsidRPr="001D6CB0" w:rsidRDefault="001D6CB0" w:rsidP="001D6CB0">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 xml:space="preserve">лінія </w:t>
      </w:r>
      <w:r>
        <w:rPr>
          <w:sz w:val="24"/>
          <w:szCs w:val="24"/>
          <w:lang w:val="en-US"/>
        </w:rPr>
        <w:t>NI</w:t>
      </w:r>
      <w:r>
        <w:rPr>
          <w:sz w:val="24"/>
          <w:szCs w:val="24"/>
          <w:lang w:val="uk-UA"/>
        </w:rPr>
        <w:t>?</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Які є види термічної обробки для сталей?</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Які види відпалу сталей ви знаєте?</w:t>
      </w:r>
    </w:p>
    <w:p w:rsidR="002A2761" w:rsidRPr="002A2761" w:rsidRDefault="002A2761" w:rsidP="002A2761">
      <w:pPr>
        <w:pStyle w:val="a9"/>
        <w:spacing w:after="0"/>
        <w:jc w:val="both"/>
        <w:rPr>
          <w:sz w:val="24"/>
          <w:szCs w:val="24"/>
          <w:lang w:val="uk-UA"/>
        </w:rPr>
      </w:pP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Яка термічна обробка називається нормалізацією? До яких температур нагрівають сталі при нормалізації?</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Яка термічна обробка називається </w:t>
      </w:r>
      <w:r>
        <w:rPr>
          <w:sz w:val="24"/>
          <w:szCs w:val="24"/>
          <w:lang w:val="uk-UA"/>
        </w:rPr>
        <w:t>поліпшенням?</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Які структури можуть утворюватися в сталях при їх різній швидкості охолодження з аустенітного стану?</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В чому полягає термічна обробка “гартування” для сталей?</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w:t>
      </w:r>
      <w:r>
        <w:rPr>
          <w:sz w:val="24"/>
          <w:szCs w:val="24"/>
          <w:lang w:val="uk-UA"/>
        </w:rPr>
        <w:t>у</w:t>
      </w:r>
      <w:r w:rsidRPr="002A2761">
        <w:rPr>
          <w:sz w:val="24"/>
          <w:szCs w:val="24"/>
          <w:lang w:val="uk-UA"/>
        </w:rPr>
        <w:t xml:space="preserve"> швидкість охолодження сталей називається критичною?</w:t>
      </w:r>
    </w:p>
    <w:p w:rsidR="002A2761" w:rsidRPr="002A2761" w:rsidRDefault="002A2761" w:rsidP="002A2761">
      <w:pPr>
        <w:pStyle w:val="a9"/>
        <w:numPr>
          <w:ilvl w:val="0"/>
          <w:numId w:val="11"/>
        </w:numPr>
        <w:spacing w:after="0"/>
        <w:jc w:val="both"/>
        <w:rPr>
          <w:sz w:val="24"/>
          <w:szCs w:val="24"/>
          <w:lang w:val="uk-UA"/>
        </w:rPr>
      </w:pPr>
      <w:r>
        <w:rPr>
          <w:sz w:val="24"/>
          <w:szCs w:val="24"/>
          <w:lang w:val="uk-UA"/>
        </w:rPr>
        <w:t>За яким механізмом утворюється</w:t>
      </w:r>
      <w:r w:rsidRPr="002A2761">
        <w:rPr>
          <w:sz w:val="24"/>
          <w:szCs w:val="24"/>
          <w:lang w:val="uk-UA"/>
        </w:rPr>
        <w:t xml:space="preserve"> “мартенсит”?</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Від чого залежить кількість залишкового аустеніту при гартуванні?</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До яких температур нагрівають сталі різного хімічного складу при гартуванні?</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Які види відпуску існують?</w:t>
      </w:r>
    </w:p>
    <w:p w:rsid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Для яких сталей призначають низький, середній та високий відпуск?</w:t>
      </w:r>
    </w:p>
    <w:p w:rsidR="002A2761" w:rsidRDefault="002A2761" w:rsidP="002A2761">
      <w:pPr>
        <w:pStyle w:val="a9"/>
        <w:numPr>
          <w:ilvl w:val="0"/>
          <w:numId w:val="11"/>
        </w:numPr>
        <w:spacing w:after="0"/>
        <w:jc w:val="both"/>
        <w:rPr>
          <w:sz w:val="24"/>
          <w:szCs w:val="24"/>
          <w:lang w:val="uk-UA"/>
        </w:rPr>
      </w:pPr>
      <w:r>
        <w:rPr>
          <w:sz w:val="24"/>
          <w:szCs w:val="24"/>
          <w:lang w:val="uk-UA"/>
        </w:rPr>
        <w:t>Що означає термін «початкове зерно аустеніту»</w:t>
      </w:r>
    </w:p>
    <w:p w:rsidR="002A2761" w:rsidRDefault="002A2761" w:rsidP="002A2761">
      <w:pPr>
        <w:pStyle w:val="a9"/>
        <w:numPr>
          <w:ilvl w:val="0"/>
          <w:numId w:val="11"/>
        </w:numPr>
        <w:spacing w:after="0"/>
        <w:jc w:val="both"/>
        <w:rPr>
          <w:sz w:val="24"/>
          <w:szCs w:val="24"/>
          <w:lang w:val="uk-UA"/>
        </w:rPr>
      </w:pPr>
      <w:r>
        <w:rPr>
          <w:sz w:val="24"/>
          <w:szCs w:val="24"/>
          <w:lang w:val="uk-UA"/>
        </w:rPr>
        <w:t>З якої причини відбувається зростання аустенітного зерна при нагріві?</w:t>
      </w:r>
    </w:p>
    <w:p w:rsidR="006D679F" w:rsidRDefault="002A2761" w:rsidP="002A2761">
      <w:pPr>
        <w:pStyle w:val="a9"/>
        <w:numPr>
          <w:ilvl w:val="0"/>
          <w:numId w:val="11"/>
        </w:numPr>
        <w:spacing w:after="0"/>
        <w:jc w:val="both"/>
        <w:rPr>
          <w:sz w:val="24"/>
          <w:szCs w:val="24"/>
          <w:lang w:val="uk-UA"/>
        </w:rPr>
      </w:pPr>
      <w:r>
        <w:rPr>
          <w:sz w:val="24"/>
          <w:szCs w:val="24"/>
          <w:lang w:val="uk-UA"/>
        </w:rPr>
        <w:t xml:space="preserve">Які бувають типи сталей з точки зору спадковості </w:t>
      </w:r>
      <w:r w:rsidR="006D679F">
        <w:rPr>
          <w:sz w:val="24"/>
          <w:szCs w:val="24"/>
          <w:lang w:val="uk-UA"/>
        </w:rPr>
        <w:t>аустенітного зерна?</w:t>
      </w:r>
    </w:p>
    <w:p w:rsidR="002A2761" w:rsidRDefault="006D679F" w:rsidP="002A2761">
      <w:pPr>
        <w:pStyle w:val="a9"/>
        <w:numPr>
          <w:ilvl w:val="0"/>
          <w:numId w:val="11"/>
        </w:numPr>
        <w:spacing w:after="0"/>
        <w:jc w:val="both"/>
        <w:rPr>
          <w:sz w:val="24"/>
          <w:szCs w:val="24"/>
          <w:lang w:val="uk-UA"/>
        </w:rPr>
      </w:pPr>
      <w:r>
        <w:rPr>
          <w:sz w:val="24"/>
          <w:szCs w:val="24"/>
          <w:lang w:val="uk-UA"/>
        </w:rPr>
        <w:t>Що означає термін «спадкова зернистість»?</w:t>
      </w:r>
    </w:p>
    <w:p w:rsidR="006D679F" w:rsidRDefault="006D679F" w:rsidP="002A2761">
      <w:pPr>
        <w:pStyle w:val="a9"/>
        <w:numPr>
          <w:ilvl w:val="0"/>
          <w:numId w:val="11"/>
        </w:numPr>
        <w:spacing w:after="0"/>
        <w:jc w:val="both"/>
        <w:rPr>
          <w:sz w:val="24"/>
          <w:szCs w:val="24"/>
          <w:lang w:val="uk-UA"/>
        </w:rPr>
      </w:pPr>
      <w:r>
        <w:rPr>
          <w:sz w:val="24"/>
          <w:szCs w:val="24"/>
          <w:lang w:val="uk-UA"/>
        </w:rPr>
        <w:t xml:space="preserve">Що означає термін </w:t>
      </w:r>
      <w:r w:rsidR="00BA42D9">
        <w:rPr>
          <w:sz w:val="24"/>
          <w:szCs w:val="24"/>
          <w:lang w:val="uk-UA"/>
        </w:rPr>
        <w:t>«дійсне зерно»?</w:t>
      </w:r>
    </w:p>
    <w:p w:rsidR="00BA42D9" w:rsidRDefault="00BA42D9" w:rsidP="002A2761">
      <w:pPr>
        <w:pStyle w:val="a9"/>
        <w:numPr>
          <w:ilvl w:val="0"/>
          <w:numId w:val="11"/>
        </w:numPr>
        <w:spacing w:after="0"/>
        <w:jc w:val="both"/>
        <w:rPr>
          <w:sz w:val="24"/>
          <w:szCs w:val="24"/>
          <w:lang w:val="uk-UA"/>
        </w:rPr>
      </w:pPr>
      <w:r>
        <w:rPr>
          <w:sz w:val="24"/>
          <w:szCs w:val="24"/>
          <w:lang w:val="uk-UA"/>
        </w:rPr>
        <w:t>Яку структуру називають первинною, а яку вторинною?</w:t>
      </w:r>
    </w:p>
    <w:p w:rsidR="00BA42D9" w:rsidRDefault="00BA42D9" w:rsidP="002A2761">
      <w:pPr>
        <w:pStyle w:val="a9"/>
        <w:numPr>
          <w:ilvl w:val="0"/>
          <w:numId w:val="11"/>
        </w:numPr>
        <w:spacing w:after="0"/>
        <w:jc w:val="both"/>
        <w:rPr>
          <w:sz w:val="24"/>
          <w:szCs w:val="24"/>
          <w:lang w:val="uk-UA"/>
        </w:rPr>
      </w:pPr>
      <w:r>
        <w:rPr>
          <w:sz w:val="24"/>
          <w:szCs w:val="24"/>
          <w:lang w:val="uk-UA"/>
        </w:rPr>
        <w:t>Які структурні зміни в аустеніті викликає фазовий наклеп?</w:t>
      </w:r>
    </w:p>
    <w:p w:rsidR="00BA42D9" w:rsidRDefault="00BA42D9" w:rsidP="002A2761">
      <w:pPr>
        <w:pStyle w:val="a9"/>
        <w:numPr>
          <w:ilvl w:val="0"/>
          <w:numId w:val="11"/>
        </w:numPr>
        <w:spacing w:after="0"/>
        <w:jc w:val="both"/>
        <w:rPr>
          <w:sz w:val="24"/>
          <w:szCs w:val="24"/>
          <w:lang w:val="uk-UA"/>
        </w:rPr>
      </w:pPr>
      <w:r>
        <w:rPr>
          <w:sz w:val="24"/>
          <w:szCs w:val="24"/>
          <w:lang w:val="uk-UA"/>
        </w:rPr>
        <w:t xml:space="preserve">Яким чином розмір </w:t>
      </w:r>
      <w:proofErr w:type="spellStart"/>
      <w:r>
        <w:rPr>
          <w:sz w:val="24"/>
          <w:szCs w:val="24"/>
          <w:lang w:val="uk-UA"/>
        </w:rPr>
        <w:t>аустенитного</w:t>
      </w:r>
      <w:proofErr w:type="spellEnd"/>
      <w:r>
        <w:rPr>
          <w:sz w:val="24"/>
          <w:szCs w:val="24"/>
          <w:lang w:val="uk-UA"/>
        </w:rPr>
        <w:t xml:space="preserve"> зерна впливає на властивості сталі?</w:t>
      </w:r>
    </w:p>
    <w:p w:rsidR="00BA42D9" w:rsidRDefault="00BA42D9" w:rsidP="002A2761">
      <w:pPr>
        <w:pStyle w:val="a9"/>
        <w:numPr>
          <w:ilvl w:val="0"/>
          <w:numId w:val="11"/>
        </w:numPr>
        <w:spacing w:after="0"/>
        <w:jc w:val="both"/>
        <w:rPr>
          <w:sz w:val="24"/>
          <w:szCs w:val="24"/>
          <w:lang w:val="uk-UA"/>
        </w:rPr>
      </w:pPr>
      <w:r>
        <w:rPr>
          <w:sz w:val="24"/>
          <w:szCs w:val="24"/>
          <w:lang w:val="uk-UA"/>
        </w:rPr>
        <w:t xml:space="preserve">При яких умовах аустеніт перетворюється в </w:t>
      </w:r>
      <w:r w:rsidR="006C6A94">
        <w:rPr>
          <w:sz w:val="24"/>
          <w:szCs w:val="24"/>
          <w:lang w:val="uk-UA"/>
        </w:rPr>
        <w:t>перліт</w:t>
      </w:r>
      <w:r>
        <w:rPr>
          <w:sz w:val="24"/>
          <w:szCs w:val="24"/>
          <w:lang w:val="uk-UA"/>
        </w:rPr>
        <w:t>?</w:t>
      </w:r>
    </w:p>
    <w:p w:rsidR="00BA42D9" w:rsidRDefault="00BA42D9" w:rsidP="002A2761">
      <w:pPr>
        <w:pStyle w:val="a9"/>
        <w:numPr>
          <w:ilvl w:val="0"/>
          <w:numId w:val="11"/>
        </w:numPr>
        <w:spacing w:after="0"/>
        <w:jc w:val="both"/>
        <w:rPr>
          <w:sz w:val="24"/>
          <w:szCs w:val="24"/>
          <w:lang w:val="uk-UA"/>
        </w:rPr>
      </w:pPr>
      <w:r>
        <w:rPr>
          <w:sz w:val="24"/>
          <w:szCs w:val="24"/>
          <w:lang w:val="uk-UA"/>
        </w:rPr>
        <w:t>При яких умовах аустеніт перетворюється в бейніт?</w:t>
      </w:r>
    </w:p>
    <w:p w:rsidR="00BA42D9" w:rsidRDefault="00BA42D9" w:rsidP="002A2761">
      <w:pPr>
        <w:pStyle w:val="a9"/>
        <w:numPr>
          <w:ilvl w:val="0"/>
          <w:numId w:val="11"/>
        </w:numPr>
        <w:spacing w:after="0"/>
        <w:jc w:val="both"/>
        <w:rPr>
          <w:sz w:val="24"/>
          <w:szCs w:val="24"/>
          <w:lang w:val="uk-UA"/>
        </w:rPr>
      </w:pPr>
      <w:r>
        <w:rPr>
          <w:sz w:val="24"/>
          <w:szCs w:val="24"/>
          <w:lang w:val="uk-UA"/>
        </w:rPr>
        <w:t>При яких умовах аустеніт перетворюється мартенсит?</w:t>
      </w:r>
    </w:p>
    <w:p w:rsidR="00BA42D9" w:rsidRDefault="00BA42D9" w:rsidP="002A2761">
      <w:pPr>
        <w:pStyle w:val="a9"/>
        <w:numPr>
          <w:ilvl w:val="0"/>
          <w:numId w:val="11"/>
        </w:numPr>
        <w:spacing w:after="0"/>
        <w:jc w:val="both"/>
        <w:rPr>
          <w:sz w:val="24"/>
          <w:szCs w:val="24"/>
          <w:lang w:val="uk-UA"/>
        </w:rPr>
      </w:pPr>
      <w:r>
        <w:rPr>
          <w:sz w:val="24"/>
          <w:szCs w:val="24"/>
          <w:lang w:val="uk-UA"/>
        </w:rPr>
        <w:t xml:space="preserve">Які зміни структури і властивостей відбуваються при низькотемпературному відпалі? </w:t>
      </w:r>
    </w:p>
    <w:p w:rsidR="00BA42D9" w:rsidRDefault="00BA42D9" w:rsidP="002A2761">
      <w:pPr>
        <w:pStyle w:val="a9"/>
        <w:numPr>
          <w:ilvl w:val="0"/>
          <w:numId w:val="11"/>
        </w:numPr>
        <w:spacing w:after="0"/>
        <w:jc w:val="both"/>
        <w:rPr>
          <w:sz w:val="24"/>
          <w:szCs w:val="24"/>
          <w:lang w:val="uk-UA"/>
        </w:rPr>
      </w:pPr>
      <w:r>
        <w:rPr>
          <w:sz w:val="24"/>
          <w:szCs w:val="24"/>
          <w:lang w:val="uk-UA"/>
        </w:rPr>
        <w:t>Які зміни структури і властивостей відбуваються при високотемпературному відпалі?</w:t>
      </w:r>
    </w:p>
    <w:p w:rsidR="00BA42D9" w:rsidRDefault="00BA42D9" w:rsidP="002A2761">
      <w:pPr>
        <w:pStyle w:val="a9"/>
        <w:numPr>
          <w:ilvl w:val="0"/>
          <w:numId w:val="11"/>
        </w:numPr>
        <w:spacing w:after="0"/>
        <w:jc w:val="both"/>
        <w:rPr>
          <w:sz w:val="24"/>
          <w:szCs w:val="24"/>
          <w:lang w:val="uk-UA"/>
        </w:rPr>
      </w:pPr>
      <w:r>
        <w:rPr>
          <w:sz w:val="24"/>
          <w:szCs w:val="24"/>
          <w:lang w:val="uk-UA"/>
        </w:rPr>
        <w:t xml:space="preserve"> З яких причин в сталі утворюється смугаста структура сталі?</w:t>
      </w:r>
    </w:p>
    <w:p w:rsidR="00BA42D9" w:rsidRDefault="00BA42D9" w:rsidP="002A2761">
      <w:pPr>
        <w:pStyle w:val="a9"/>
        <w:numPr>
          <w:ilvl w:val="0"/>
          <w:numId w:val="11"/>
        </w:numPr>
        <w:spacing w:after="0"/>
        <w:jc w:val="both"/>
        <w:rPr>
          <w:sz w:val="24"/>
          <w:szCs w:val="24"/>
          <w:lang w:val="uk-UA"/>
        </w:rPr>
      </w:pPr>
      <w:r>
        <w:rPr>
          <w:sz w:val="24"/>
          <w:szCs w:val="24"/>
          <w:lang w:val="uk-UA"/>
        </w:rPr>
        <w:t>Як легування може впливати на критичну швидкість охолодження?</w:t>
      </w:r>
    </w:p>
    <w:p w:rsidR="006C6A94" w:rsidRDefault="006C6A94" w:rsidP="002A2761">
      <w:pPr>
        <w:pStyle w:val="a9"/>
        <w:numPr>
          <w:ilvl w:val="0"/>
          <w:numId w:val="11"/>
        </w:numPr>
        <w:spacing w:after="0"/>
        <w:jc w:val="both"/>
        <w:rPr>
          <w:sz w:val="24"/>
          <w:szCs w:val="24"/>
          <w:lang w:val="uk-UA"/>
        </w:rPr>
      </w:pPr>
      <w:r>
        <w:rPr>
          <w:sz w:val="24"/>
          <w:szCs w:val="24"/>
          <w:lang w:val="uk-UA"/>
        </w:rPr>
        <w:t xml:space="preserve">За яким механізмом відбувається </w:t>
      </w:r>
      <w:proofErr w:type="spellStart"/>
      <w:r>
        <w:rPr>
          <w:sz w:val="24"/>
          <w:szCs w:val="24"/>
          <w:lang w:val="uk-UA"/>
        </w:rPr>
        <w:t>бейнітне</w:t>
      </w:r>
      <w:proofErr w:type="spellEnd"/>
      <w:r>
        <w:rPr>
          <w:sz w:val="24"/>
          <w:szCs w:val="24"/>
          <w:lang w:val="uk-UA"/>
        </w:rPr>
        <w:t xml:space="preserve"> перетворення?</w:t>
      </w:r>
    </w:p>
    <w:p w:rsidR="006C6A94" w:rsidRDefault="006C6A94" w:rsidP="002A2761">
      <w:pPr>
        <w:pStyle w:val="a9"/>
        <w:numPr>
          <w:ilvl w:val="0"/>
          <w:numId w:val="11"/>
        </w:numPr>
        <w:spacing w:after="0"/>
        <w:jc w:val="both"/>
        <w:rPr>
          <w:sz w:val="24"/>
          <w:szCs w:val="24"/>
          <w:lang w:val="uk-UA"/>
        </w:rPr>
      </w:pPr>
      <w:r>
        <w:rPr>
          <w:sz w:val="24"/>
          <w:szCs w:val="24"/>
          <w:lang w:val="uk-UA"/>
        </w:rPr>
        <w:t>Як утворення бейніту впливає на властивості сталі?</w:t>
      </w:r>
    </w:p>
    <w:p w:rsidR="006C6A94" w:rsidRDefault="006C6A94" w:rsidP="006C6A94">
      <w:pPr>
        <w:pStyle w:val="a9"/>
        <w:numPr>
          <w:ilvl w:val="0"/>
          <w:numId w:val="11"/>
        </w:numPr>
        <w:spacing w:after="0"/>
        <w:jc w:val="both"/>
        <w:rPr>
          <w:sz w:val="24"/>
          <w:szCs w:val="24"/>
          <w:lang w:val="uk-UA"/>
        </w:rPr>
      </w:pPr>
      <w:r>
        <w:rPr>
          <w:sz w:val="24"/>
          <w:szCs w:val="24"/>
          <w:lang w:val="uk-UA"/>
        </w:rPr>
        <w:t>Як утворення мартенситу впливає на властивості сталі?</w:t>
      </w:r>
    </w:p>
    <w:p w:rsidR="006C6A94" w:rsidRDefault="006C6A94" w:rsidP="006C6A94">
      <w:pPr>
        <w:pStyle w:val="a9"/>
        <w:numPr>
          <w:ilvl w:val="0"/>
          <w:numId w:val="11"/>
        </w:numPr>
        <w:spacing w:after="0"/>
        <w:jc w:val="both"/>
        <w:rPr>
          <w:sz w:val="24"/>
          <w:szCs w:val="24"/>
          <w:lang w:val="uk-UA"/>
        </w:rPr>
      </w:pPr>
      <w:r>
        <w:rPr>
          <w:sz w:val="24"/>
          <w:szCs w:val="24"/>
          <w:lang w:val="uk-UA"/>
        </w:rPr>
        <w:t>Яким чином можна зменшити кількість залишкового аустеніту в структурі сталі?</w:t>
      </w:r>
    </w:p>
    <w:p w:rsidR="006C6A94" w:rsidRPr="006C6A94" w:rsidRDefault="006C6A94" w:rsidP="006C6A94">
      <w:pPr>
        <w:pStyle w:val="a9"/>
        <w:numPr>
          <w:ilvl w:val="0"/>
          <w:numId w:val="11"/>
        </w:numPr>
        <w:spacing w:after="0"/>
        <w:jc w:val="both"/>
        <w:rPr>
          <w:sz w:val="24"/>
          <w:szCs w:val="24"/>
          <w:lang w:val="uk-UA"/>
        </w:rPr>
      </w:pPr>
      <w:r>
        <w:rPr>
          <w:sz w:val="24"/>
          <w:szCs w:val="24"/>
          <w:lang w:val="uk-UA"/>
        </w:rPr>
        <w:t>Які перетворення відбуваються при нагріві сталі вище т.</w:t>
      </w:r>
      <w:r w:rsidRPr="006C6A94">
        <w:rPr>
          <w:b/>
          <w:sz w:val="24"/>
          <w:szCs w:val="24"/>
          <w:lang w:val="uk-UA"/>
        </w:rPr>
        <w:t>А</w:t>
      </w:r>
      <w:r w:rsidRPr="006C6A94">
        <w:rPr>
          <w:b/>
          <w:sz w:val="24"/>
          <w:szCs w:val="24"/>
          <w:vertAlign w:val="subscript"/>
          <w:lang w:val="uk-UA"/>
        </w:rPr>
        <w:t>3</w:t>
      </w:r>
      <w:r w:rsidRPr="006C6A94">
        <w:rPr>
          <w:sz w:val="24"/>
          <w:szCs w:val="24"/>
          <w:lang w:val="uk-UA"/>
        </w:rPr>
        <w:t>?</w:t>
      </w:r>
    </w:p>
    <w:p w:rsidR="006C6A94" w:rsidRPr="006C6A94" w:rsidRDefault="006C6A94" w:rsidP="006C6A94">
      <w:pPr>
        <w:pStyle w:val="a9"/>
        <w:numPr>
          <w:ilvl w:val="0"/>
          <w:numId w:val="11"/>
        </w:numPr>
        <w:spacing w:after="0"/>
        <w:jc w:val="both"/>
        <w:rPr>
          <w:sz w:val="24"/>
          <w:szCs w:val="24"/>
          <w:lang w:val="uk-UA"/>
        </w:rPr>
      </w:pPr>
      <w:r>
        <w:rPr>
          <w:sz w:val="24"/>
          <w:szCs w:val="24"/>
          <w:lang w:val="uk-UA"/>
        </w:rPr>
        <w:t>Які перетворення відбуваються при нагріві сталі вище т.</w:t>
      </w:r>
      <w:r w:rsidRPr="006C6A94">
        <w:rPr>
          <w:b/>
          <w:sz w:val="24"/>
          <w:szCs w:val="24"/>
          <w:lang w:val="uk-UA"/>
        </w:rPr>
        <w:t>А</w:t>
      </w:r>
      <w:r>
        <w:rPr>
          <w:b/>
          <w:sz w:val="24"/>
          <w:szCs w:val="24"/>
          <w:vertAlign w:val="subscript"/>
          <w:lang w:val="uk-UA"/>
        </w:rPr>
        <w:t>1</w:t>
      </w:r>
      <w:r w:rsidRPr="006C6A94">
        <w:rPr>
          <w:b/>
          <w:sz w:val="24"/>
          <w:szCs w:val="24"/>
          <w:lang w:val="uk-UA"/>
        </w:rPr>
        <w:t>?</w:t>
      </w:r>
    </w:p>
    <w:p w:rsidR="006C6A94" w:rsidRDefault="006C6A94" w:rsidP="006C6A94">
      <w:pPr>
        <w:pStyle w:val="a9"/>
        <w:spacing w:after="0"/>
        <w:ind w:left="360"/>
        <w:jc w:val="both"/>
        <w:rPr>
          <w:sz w:val="24"/>
          <w:szCs w:val="24"/>
          <w:lang w:val="uk-UA"/>
        </w:rPr>
      </w:pPr>
    </w:p>
    <w:p w:rsidR="00697843" w:rsidRPr="00AE2545" w:rsidRDefault="00697843" w:rsidP="00697843">
      <w:pPr>
        <w:spacing w:after="0" w:line="240" w:lineRule="auto"/>
        <w:jc w:val="center"/>
        <w:rPr>
          <w:rFonts w:eastAsia="Times New Roman"/>
          <w:b/>
          <w:sz w:val="24"/>
          <w:szCs w:val="24"/>
          <w:lang w:val="uk-UA" w:eastAsia="ru-RU"/>
        </w:rPr>
      </w:pPr>
      <w:r w:rsidRPr="00AE2545">
        <w:rPr>
          <w:rFonts w:eastAsia="Times New Roman"/>
          <w:b/>
          <w:sz w:val="24"/>
          <w:szCs w:val="24"/>
          <w:lang w:val="uk-UA" w:eastAsia="ru-RU"/>
        </w:rPr>
        <w:t>4.МЕТОДИЧНІ ВКАЗІВКИ ДО ЛАБОРАТОРНИХ ЗАНЯТЬ.</w:t>
      </w:r>
    </w:p>
    <w:p w:rsidR="006C6A94" w:rsidRDefault="006C6A94" w:rsidP="00697843">
      <w:pPr>
        <w:spacing w:after="0" w:line="240" w:lineRule="auto"/>
        <w:rPr>
          <w:b/>
          <w:bCs/>
          <w:lang w:val="uk-UA"/>
        </w:rPr>
      </w:pPr>
    </w:p>
    <w:p w:rsidR="006C6A94" w:rsidRDefault="006C6A94" w:rsidP="00697843">
      <w:pPr>
        <w:spacing w:after="0" w:line="240" w:lineRule="auto"/>
        <w:rPr>
          <w:b/>
          <w:bCs/>
          <w:lang w:val="uk-UA"/>
        </w:rPr>
      </w:pPr>
      <w:r w:rsidRPr="00807770">
        <w:rPr>
          <w:b/>
          <w:bCs/>
          <w:lang w:val="uk-UA"/>
        </w:rPr>
        <w:t>Дослідження структури та властивостей вуглецевих конструкційних сталей після термічної обробки.</w:t>
      </w:r>
    </w:p>
    <w:p w:rsidR="006C6A94" w:rsidRDefault="006C6A94" w:rsidP="00697843">
      <w:pPr>
        <w:spacing w:after="0" w:line="240" w:lineRule="auto"/>
        <w:rPr>
          <w:rFonts w:eastAsia="Times New Roman"/>
          <w:sz w:val="24"/>
          <w:szCs w:val="24"/>
          <w:lang w:val="uk-UA" w:eastAsia="ru-RU"/>
        </w:rPr>
      </w:pPr>
      <w:r w:rsidRPr="00807770">
        <w:rPr>
          <w:b/>
          <w:bCs/>
          <w:lang w:val="uk-UA"/>
        </w:rPr>
        <w:t>Дослідження структури та властивостей легованих конструкційних сталей різного призначення.</w:t>
      </w:r>
    </w:p>
    <w:p w:rsidR="00697843" w:rsidRPr="001D744D" w:rsidRDefault="00697843" w:rsidP="00697843">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Лабораторна робота№1</w:t>
      </w:r>
    </w:p>
    <w:p w:rsidR="00697843" w:rsidRDefault="00697843" w:rsidP="00697843">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lastRenderedPageBreak/>
        <w:t>«</w:t>
      </w:r>
      <w:r w:rsidR="006C6A94" w:rsidRPr="00807770">
        <w:rPr>
          <w:b/>
          <w:bCs/>
          <w:lang w:val="uk-UA"/>
        </w:rPr>
        <w:t xml:space="preserve">Дослідження особливостей макроструктури виливків, фасонних відливок та деформованих заготівок з конструкційних </w:t>
      </w:r>
      <w:r w:rsidR="006C6A94">
        <w:rPr>
          <w:b/>
          <w:bCs/>
          <w:lang w:val="uk-UA"/>
        </w:rPr>
        <w:t>сталей різного складу та якості</w:t>
      </w:r>
      <w:r w:rsidRPr="001D744D">
        <w:rPr>
          <w:rFonts w:eastAsia="Times New Roman"/>
          <w:b/>
          <w:sz w:val="24"/>
          <w:szCs w:val="24"/>
          <w:lang w:val="uk-UA" w:eastAsia="ru-RU"/>
        </w:rPr>
        <w:t>»</w:t>
      </w:r>
    </w:p>
    <w:p w:rsidR="00697843" w:rsidRPr="003E2B27" w:rsidRDefault="00697843" w:rsidP="00697843">
      <w:pPr>
        <w:spacing w:after="0" w:line="240" w:lineRule="auto"/>
        <w:jc w:val="center"/>
        <w:rPr>
          <w:rFonts w:eastAsia="Times New Roman"/>
          <w:b/>
          <w:sz w:val="24"/>
          <w:szCs w:val="24"/>
          <w:lang w:val="uk-UA" w:eastAsia="ru-RU"/>
        </w:rPr>
      </w:pPr>
    </w:p>
    <w:p w:rsidR="0037489E" w:rsidRDefault="0037489E" w:rsidP="0037489E">
      <w:pPr>
        <w:spacing w:after="0" w:line="240" w:lineRule="auto"/>
        <w:jc w:val="center"/>
        <w:rPr>
          <w:rFonts w:eastAsia="Times New Roman"/>
          <w:b/>
          <w:sz w:val="24"/>
          <w:szCs w:val="24"/>
          <w:lang w:val="uk-UA" w:eastAsia="ru-RU"/>
        </w:rPr>
      </w:pPr>
    </w:p>
    <w:p w:rsidR="00407C76" w:rsidRDefault="00407C76" w:rsidP="00407C76">
      <w:pPr>
        <w:spacing w:after="0" w:line="240" w:lineRule="auto"/>
        <w:jc w:val="both"/>
        <w:rPr>
          <w:rFonts w:eastAsia="TimesNewRoman,Bold"/>
          <w:bCs/>
          <w:u w:val="single"/>
          <w:lang w:val="uk-UA"/>
        </w:rPr>
      </w:pPr>
      <w:r w:rsidRPr="003E2B27">
        <w:rPr>
          <w:rFonts w:eastAsia="TimesNewRoman,Bold"/>
          <w:bCs/>
          <w:u w:val="single"/>
          <w:lang w:val="uk-UA"/>
        </w:rPr>
        <w:t>Мета:</w:t>
      </w:r>
      <w:r w:rsidRPr="00407C76">
        <w:rPr>
          <w:rFonts w:eastAsia="TimesNewRoman,Bold"/>
          <w:bCs/>
          <w:lang w:val="uk-UA"/>
        </w:rPr>
        <w:t xml:space="preserve">Визначити особливості, </w:t>
      </w:r>
      <w:r>
        <w:rPr>
          <w:rFonts w:eastAsia="TimesNewRoman,Bold"/>
          <w:bCs/>
          <w:lang w:val="uk-UA"/>
        </w:rPr>
        <w:t>недоліки та переваги макроструктури виливків різного способу розкислення та виробництва.</w:t>
      </w:r>
    </w:p>
    <w:p w:rsidR="0037489E" w:rsidRDefault="00407C76" w:rsidP="00407C76">
      <w:pPr>
        <w:spacing w:after="0" w:line="240" w:lineRule="auto"/>
        <w:jc w:val="both"/>
        <w:rPr>
          <w:rFonts w:eastAsia="TimesNewRoman,Bold"/>
          <w:bCs/>
          <w:lang w:val="uk-UA"/>
        </w:rPr>
      </w:pPr>
      <w:r w:rsidRPr="00AA146F">
        <w:rPr>
          <w:rFonts w:eastAsia="TimesNewRoman,Bold"/>
          <w:bCs/>
          <w:u w:val="single"/>
          <w:lang w:val="uk-UA"/>
        </w:rPr>
        <w:t xml:space="preserve">Термін виконання </w:t>
      </w:r>
      <w:r>
        <w:rPr>
          <w:rFonts w:eastAsia="TimesNewRoman,Bold"/>
          <w:bCs/>
          <w:lang w:val="uk-UA"/>
        </w:rPr>
        <w:t>- 1</w:t>
      </w:r>
      <w:r w:rsidRPr="003E2B27">
        <w:rPr>
          <w:rFonts w:eastAsia="TimesNewRoman,Bold"/>
          <w:bCs/>
          <w:lang w:val="uk-UA"/>
        </w:rPr>
        <w:t xml:space="preserve"> годин</w:t>
      </w:r>
      <w:r>
        <w:rPr>
          <w:rFonts w:eastAsia="TimesNewRoman,Bold"/>
          <w:bCs/>
          <w:lang w:val="uk-UA"/>
        </w:rPr>
        <w:t>а</w:t>
      </w:r>
    </w:p>
    <w:p w:rsidR="00407C76" w:rsidRDefault="00407C76" w:rsidP="00407C76">
      <w:pPr>
        <w:autoSpaceDE w:val="0"/>
        <w:autoSpaceDN w:val="0"/>
        <w:adjustRightInd w:val="0"/>
        <w:spacing w:after="0" w:line="240" w:lineRule="auto"/>
        <w:jc w:val="both"/>
        <w:rPr>
          <w:rFonts w:eastAsia="TimesNewRoman,Bold"/>
          <w:bCs/>
          <w:u w:val="single"/>
          <w:lang w:val="uk-UA"/>
        </w:rPr>
      </w:pPr>
      <w:r w:rsidRPr="003E2B27">
        <w:rPr>
          <w:rFonts w:eastAsia="TimesNewRoman,Bold"/>
          <w:bCs/>
          <w:u w:val="single"/>
          <w:lang w:val="uk-UA"/>
        </w:rPr>
        <w:t>Порядок виконання роботи. Завдання</w:t>
      </w:r>
      <w:r>
        <w:rPr>
          <w:rFonts w:eastAsia="TimesNewRoman,Bold"/>
          <w:bCs/>
          <w:u w:val="single"/>
          <w:lang w:val="uk-UA"/>
        </w:rPr>
        <w:t>:</w:t>
      </w:r>
    </w:p>
    <w:p w:rsidR="00407C76" w:rsidRDefault="00407C76" w:rsidP="00407C76">
      <w:pPr>
        <w:autoSpaceDE w:val="0"/>
        <w:autoSpaceDN w:val="0"/>
        <w:adjustRightInd w:val="0"/>
        <w:spacing w:after="0" w:line="240" w:lineRule="auto"/>
        <w:jc w:val="both"/>
        <w:rPr>
          <w:rFonts w:eastAsia="TimesNewRoman,Bold"/>
          <w:bCs/>
          <w:u w:val="single"/>
          <w:lang w:val="uk-UA"/>
        </w:rPr>
      </w:pP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Намалювати схематично макроструктуру виливка, що містить 3 структурні зони.</w:t>
      </w: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Описати процеси, що відбуваються при різних методах розкислення сталі.</w:t>
      </w: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 xml:space="preserve">Намалювати схематично структуру виливків кип’ячої, </w:t>
      </w:r>
      <w:proofErr w:type="spellStart"/>
      <w:r>
        <w:rPr>
          <w:sz w:val="24"/>
          <w:szCs w:val="24"/>
          <w:lang w:val="uk-UA"/>
        </w:rPr>
        <w:t>напівспокійної</w:t>
      </w:r>
      <w:proofErr w:type="spellEnd"/>
      <w:r>
        <w:rPr>
          <w:sz w:val="24"/>
          <w:szCs w:val="24"/>
          <w:lang w:val="uk-UA"/>
        </w:rPr>
        <w:t xml:space="preserve"> та спокійної сталей.</w:t>
      </w: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 xml:space="preserve">Описати недоліки та переваги будови виливків кип’ячої, </w:t>
      </w:r>
      <w:proofErr w:type="spellStart"/>
      <w:r>
        <w:rPr>
          <w:sz w:val="24"/>
          <w:szCs w:val="24"/>
          <w:lang w:val="uk-UA"/>
        </w:rPr>
        <w:t>напівспокійної</w:t>
      </w:r>
      <w:proofErr w:type="spellEnd"/>
      <w:r>
        <w:rPr>
          <w:sz w:val="24"/>
          <w:szCs w:val="24"/>
          <w:lang w:val="uk-UA"/>
        </w:rPr>
        <w:t xml:space="preserve"> та спокійної сталей, а також в яких випадках їх застосовують.</w:t>
      </w:r>
    </w:p>
    <w:p w:rsidR="00407C76" w:rsidRDefault="00407C76" w:rsidP="00407C76">
      <w:pPr>
        <w:spacing w:after="0" w:line="240" w:lineRule="auto"/>
        <w:ind w:left="360"/>
        <w:jc w:val="both"/>
        <w:rPr>
          <w:b/>
          <w:sz w:val="24"/>
          <w:szCs w:val="24"/>
          <w:lang w:val="uk-UA"/>
        </w:rPr>
      </w:pPr>
    </w:p>
    <w:p w:rsidR="00407C76" w:rsidRDefault="00407C76" w:rsidP="00407C76">
      <w:pPr>
        <w:spacing w:after="0" w:line="240" w:lineRule="auto"/>
        <w:ind w:left="360"/>
        <w:jc w:val="both"/>
        <w:rPr>
          <w:b/>
          <w:sz w:val="24"/>
          <w:szCs w:val="24"/>
          <w:lang w:val="uk-UA"/>
        </w:rPr>
      </w:pPr>
      <w:r w:rsidRPr="00407C76">
        <w:rPr>
          <w:b/>
          <w:sz w:val="24"/>
          <w:szCs w:val="24"/>
          <w:lang w:val="uk-UA"/>
        </w:rPr>
        <w:t>Звіт</w:t>
      </w:r>
    </w:p>
    <w:p w:rsidR="00407C76" w:rsidRDefault="00953E10" w:rsidP="00407C76">
      <w:pPr>
        <w:pStyle w:val="a9"/>
        <w:numPr>
          <w:ilvl w:val="0"/>
          <w:numId w:val="13"/>
        </w:numPr>
        <w:spacing w:after="0" w:line="240" w:lineRule="auto"/>
        <w:jc w:val="both"/>
        <w:rPr>
          <w:sz w:val="24"/>
          <w:szCs w:val="24"/>
          <w:lang w:val="uk-UA"/>
        </w:rPr>
      </w:pPr>
      <w:r w:rsidRPr="00953E10">
        <w:rPr>
          <w:sz w:val="24"/>
          <w:szCs w:val="24"/>
          <w:lang w:val="uk-UA"/>
        </w:rPr>
        <w:t xml:space="preserve">Схема </w:t>
      </w:r>
      <w:r>
        <w:rPr>
          <w:sz w:val="24"/>
          <w:szCs w:val="24"/>
          <w:lang w:val="uk-UA"/>
        </w:rPr>
        <w:t>макроструктури виливка з усіма структурними зонами.</w:t>
      </w:r>
    </w:p>
    <w:p w:rsidR="00953E10" w:rsidRDefault="00953E10" w:rsidP="00407C76">
      <w:pPr>
        <w:pStyle w:val="a9"/>
        <w:numPr>
          <w:ilvl w:val="0"/>
          <w:numId w:val="13"/>
        </w:numPr>
        <w:spacing w:after="0" w:line="240" w:lineRule="auto"/>
        <w:jc w:val="both"/>
        <w:rPr>
          <w:sz w:val="24"/>
          <w:szCs w:val="24"/>
          <w:lang w:val="uk-UA"/>
        </w:rPr>
      </w:pPr>
      <w:r>
        <w:rPr>
          <w:sz w:val="24"/>
          <w:szCs w:val="24"/>
          <w:lang w:val="uk-UA"/>
        </w:rPr>
        <w:t>.</w:t>
      </w:r>
      <w:r w:rsidRPr="00953E10">
        <w:rPr>
          <w:sz w:val="24"/>
          <w:szCs w:val="24"/>
          <w:lang w:val="uk-UA"/>
        </w:rPr>
        <w:t xml:space="preserve"> Схем</w:t>
      </w:r>
      <w:r>
        <w:rPr>
          <w:sz w:val="24"/>
          <w:szCs w:val="24"/>
          <w:lang w:val="uk-UA"/>
        </w:rPr>
        <w:t xml:space="preserve">и </w:t>
      </w:r>
      <w:proofErr w:type="spellStart"/>
      <w:r>
        <w:rPr>
          <w:sz w:val="24"/>
          <w:szCs w:val="24"/>
          <w:lang w:val="uk-UA"/>
        </w:rPr>
        <w:t>макроструктуривиливків</w:t>
      </w:r>
      <w:proofErr w:type="spellEnd"/>
      <w:r>
        <w:rPr>
          <w:sz w:val="24"/>
          <w:szCs w:val="24"/>
          <w:lang w:val="uk-UA"/>
        </w:rPr>
        <w:t xml:space="preserve"> кип’ячої, </w:t>
      </w:r>
      <w:proofErr w:type="spellStart"/>
      <w:r>
        <w:rPr>
          <w:sz w:val="24"/>
          <w:szCs w:val="24"/>
          <w:lang w:val="uk-UA"/>
        </w:rPr>
        <w:t>напівспокійної</w:t>
      </w:r>
      <w:proofErr w:type="spellEnd"/>
      <w:r>
        <w:rPr>
          <w:sz w:val="24"/>
          <w:szCs w:val="24"/>
          <w:lang w:val="uk-UA"/>
        </w:rPr>
        <w:t xml:space="preserve"> та спокійної сталей.</w:t>
      </w:r>
    </w:p>
    <w:p w:rsidR="00953E10" w:rsidRPr="00953E10" w:rsidRDefault="00953E10" w:rsidP="00953E10">
      <w:pPr>
        <w:pStyle w:val="a9"/>
        <w:numPr>
          <w:ilvl w:val="0"/>
          <w:numId w:val="13"/>
        </w:numPr>
        <w:spacing w:after="0" w:line="240" w:lineRule="auto"/>
        <w:jc w:val="both"/>
        <w:rPr>
          <w:sz w:val="24"/>
          <w:szCs w:val="24"/>
          <w:lang w:val="uk-UA"/>
        </w:rPr>
      </w:pPr>
      <w:r w:rsidRPr="00953E10">
        <w:rPr>
          <w:sz w:val="24"/>
          <w:szCs w:val="24"/>
          <w:lang w:val="uk-UA"/>
        </w:rPr>
        <w:t>Описання</w:t>
      </w:r>
      <w:r>
        <w:rPr>
          <w:sz w:val="24"/>
          <w:szCs w:val="24"/>
          <w:lang w:val="uk-UA"/>
        </w:rPr>
        <w:t xml:space="preserve"> методів розкислення сталей.</w:t>
      </w:r>
    </w:p>
    <w:p w:rsidR="00953E10" w:rsidRPr="00953E10" w:rsidRDefault="00953E10" w:rsidP="00953E10">
      <w:pPr>
        <w:pStyle w:val="a9"/>
        <w:numPr>
          <w:ilvl w:val="0"/>
          <w:numId w:val="13"/>
        </w:numPr>
        <w:spacing w:after="0" w:line="240" w:lineRule="auto"/>
        <w:jc w:val="both"/>
        <w:rPr>
          <w:sz w:val="24"/>
          <w:szCs w:val="24"/>
          <w:lang w:val="uk-UA"/>
        </w:rPr>
      </w:pPr>
      <w:r w:rsidRPr="00953E10">
        <w:rPr>
          <w:sz w:val="24"/>
          <w:szCs w:val="24"/>
          <w:lang w:val="uk-UA"/>
        </w:rPr>
        <w:t xml:space="preserve">Описання недоліків та переваг будови виливків кип’ячої, </w:t>
      </w:r>
      <w:proofErr w:type="spellStart"/>
      <w:r w:rsidRPr="00953E10">
        <w:rPr>
          <w:sz w:val="24"/>
          <w:szCs w:val="24"/>
          <w:lang w:val="uk-UA"/>
        </w:rPr>
        <w:t>напівспокійної</w:t>
      </w:r>
      <w:proofErr w:type="spellEnd"/>
      <w:r w:rsidRPr="00953E10">
        <w:rPr>
          <w:sz w:val="24"/>
          <w:szCs w:val="24"/>
          <w:lang w:val="uk-UA"/>
        </w:rPr>
        <w:t xml:space="preserve"> та спокійної сталей</w:t>
      </w:r>
    </w:p>
    <w:p w:rsidR="0037489E" w:rsidRDefault="00953E10" w:rsidP="0037489E">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Лабораторна робота№</w:t>
      </w:r>
      <w:r>
        <w:rPr>
          <w:rFonts w:eastAsia="Times New Roman"/>
          <w:b/>
          <w:sz w:val="24"/>
          <w:szCs w:val="24"/>
          <w:lang w:val="uk-UA" w:eastAsia="ru-RU"/>
        </w:rPr>
        <w:t>2</w:t>
      </w:r>
    </w:p>
    <w:p w:rsidR="00953E10" w:rsidRDefault="00186457" w:rsidP="00953E10">
      <w:pPr>
        <w:spacing w:after="0" w:line="240" w:lineRule="auto"/>
        <w:rPr>
          <w:b/>
          <w:bCs/>
          <w:lang w:val="uk-UA"/>
        </w:rPr>
      </w:pPr>
      <w:r>
        <w:rPr>
          <w:b/>
          <w:bCs/>
          <w:lang w:val="uk-UA"/>
        </w:rPr>
        <w:t>«</w:t>
      </w:r>
      <w:r w:rsidR="00953E10" w:rsidRPr="00807770">
        <w:rPr>
          <w:b/>
          <w:bCs/>
          <w:lang w:val="uk-UA"/>
        </w:rPr>
        <w:t>Дослідження первинної структури конструкційних сталей після кристалізації та відпалу</w:t>
      </w:r>
      <w:r>
        <w:rPr>
          <w:b/>
          <w:bCs/>
          <w:lang w:val="uk-UA"/>
        </w:rPr>
        <w:t>»</w:t>
      </w:r>
    </w:p>
    <w:p w:rsidR="00953E10" w:rsidRDefault="00953E10" w:rsidP="00953E10">
      <w:pPr>
        <w:autoSpaceDE w:val="0"/>
        <w:autoSpaceDN w:val="0"/>
        <w:adjustRightInd w:val="0"/>
        <w:spacing w:after="0" w:line="240" w:lineRule="auto"/>
        <w:ind w:firstLine="709"/>
        <w:jc w:val="both"/>
        <w:rPr>
          <w:rFonts w:eastAsia="TimesNewRoman,Bold"/>
          <w:bCs/>
          <w:u w:val="single"/>
          <w:lang w:val="uk-UA"/>
        </w:rPr>
      </w:pPr>
      <w:r w:rsidRPr="003E2B27">
        <w:rPr>
          <w:rFonts w:eastAsia="TimesNewRoman,Bold"/>
          <w:bCs/>
          <w:u w:val="single"/>
          <w:lang w:val="uk-UA"/>
        </w:rPr>
        <w:t>Мета:</w:t>
      </w:r>
      <w:r>
        <w:rPr>
          <w:rFonts w:eastAsia="TimesNewRoman,Bold"/>
          <w:bCs/>
          <w:u w:val="single"/>
          <w:lang w:val="uk-UA"/>
        </w:rPr>
        <w:t xml:space="preserve"> Вивчення структури </w:t>
      </w:r>
      <w:proofErr w:type="spellStart"/>
      <w:r>
        <w:rPr>
          <w:rFonts w:eastAsia="TimesNewRoman,Bold"/>
          <w:bCs/>
          <w:u w:val="single"/>
          <w:lang w:val="uk-UA"/>
        </w:rPr>
        <w:t>низько-</w:t>
      </w:r>
      <w:proofErr w:type="spellEnd"/>
      <w:r>
        <w:rPr>
          <w:rFonts w:eastAsia="TimesNewRoman,Bold"/>
          <w:bCs/>
          <w:u w:val="single"/>
          <w:lang w:val="uk-UA"/>
        </w:rPr>
        <w:t xml:space="preserve"> та </w:t>
      </w:r>
      <w:proofErr w:type="spellStart"/>
      <w:r>
        <w:rPr>
          <w:rFonts w:eastAsia="TimesNewRoman,Bold"/>
          <w:bCs/>
          <w:u w:val="single"/>
          <w:lang w:val="uk-UA"/>
        </w:rPr>
        <w:t>середньовуглевих</w:t>
      </w:r>
      <w:proofErr w:type="spellEnd"/>
      <w:r>
        <w:rPr>
          <w:rFonts w:eastAsia="TimesNewRoman,Bold"/>
          <w:bCs/>
          <w:u w:val="single"/>
          <w:lang w:val="uk-UA"/>
        </w:rPr>
        <w:t xml:space="preserve"> сталей, що утворюється після кристалізації та відпалу.</w:t>
      </w:r>
    </w:p>
    <w:p w:rsidR="00953E10" w:rsidRDefault="00953E10" w:rsidP="00953E10">
      <w:pPr>
        <w:autoSpaceDE w:val="0"/>
        <w:autoSpaceDN w:val="0"/>
        <w:adjustRightInd w:val="0"/>
        <w:spacing w:after="0" w:line="240" w:lineRule="auto"/>
        <w:ind w:firstLine="709"/>
        <w:jc w:val="both"/>
        <w:rPr>
          <w:rFonts w:eastAsia="TimesNewRoman,Bold"/>
          <w:bCs/>
          <w:u w:val="single"/>
          <w:lang w:val="uk-UA"/>
        </w:rPr>
      </w:pPr>
      <w:r w:rsidRPr="00AA146F">
        <w:rPr>
          <w:rFonts w:eastAsia="TimesNewRoman,Bold"/>
          <w:bCs/>
          <w:u w:val="single"/>
          <w:lang w:val="uk-UA"/>
        </w:rPr>
        <w:t xml:space="preserve">Термін виконання </w:t>
      </w:r>
      <w:r>
        <w:rPr>
          <w:rFonts w:eastAsia="TimesNewRoman,Bold"/>
          <w:bCs/>
          <w:lang w:val="uk-UA"/>
        </w:rPr>
        <w:t>- 1</w:t>
      </w:r>
      <w:r w:rsidRPr="003E2B27">
        <w:rPr>
          <w:rFonts w:eastAsia="TimesNewRoman,Bold"/>
          <w:bCs/>
          <w:lang w:val="uk-UA"/>
        </w:rPr>
        <w:t xml:space="preserve"> годин</w:t>
      </w:r>
      <w:r>
        <w:rPr>
          <w:rFonts w:eastAsia="TimesNewRoman,Bold"/>
          <w:bCs/>
          <w:lang w:val="uk-UA"/>
        </w:rPr>
        <w:t>а</w:t>
      </w:r>
      <w:r w:rsidRPr="003E2B27">
        <w:rPr>
          <w:rFonts w:eastAsia="TimesNewRoman,Bold"/>
          <w:bCs/>
          <w:lang w:val="uk-UA"/>
        </w:rPr>
        <w:t>.</w:t>
      </w:r>
    </w:p>
    <w:p w:rsidR="00186457" w:rsidRDefault="00186457" w:rsidP="00953E10">
      <w:pPr>
        <w:autoSpaceDE w:val="0"/>
        <w:autoSpaceDN w:val="0"/>
        <w:adjustRightInd w:val="0"/>
        <w:spacing w:after="0" w:line="240" w:lineRule="auto"/>
        <w:ind w:firstLine="709"/>
        <w:jc w:val="both"/>
        <w:rPr>
          <w:rFonts w:eastAsia="TimesNewRoman,Bold"/>
          <w:bCs/>
          <w:u w:val="single"/>
          <w:lang w:val="uk-UA"/>
        </w:rPr>
      </w:pPr>
    </w:p>
    <w:p w:rsidR="00953E10" w:rsidRDefault="00953E10" w:rsidP="00953E10">
      <w:pPr>
        <w:autoSpaceDE w:val="0"/>
        <w:autoSpaceDN w:val="0"/>
        <w:adjustRightInd w:val="0"/>
        <w:spacing w:after="0" w:line="240" w:lineRule="auto"/>
        <w:ind w:firstLine="709"/>
        <w:jc w:val="both"/>
        <w:rPr>
          <w:rFonts w:eastAsia="TimesNewRoman,Bold"/>
          <w:bCs/>
          <w:u w:val="single"/>
          <w:lang w:val="uk-UA"/>
        </w:rPr>
      </w:pPr>
      <w:r w:rsidRPr="003E2B27">
        <w:rPr>
          <w:rFonts w:eastAsia="TimesNewRoman,Bold"/>
          <w:bCs/>
          <w:u w:val="single"/>
          <w:lang w:val="uk-UA"/>
        </w:rPr>
        <w:t>Порядок виконання роботи. Завдання</w:t>
      </w:r>
    </w:p>
    <w:p w:rsidR="00953E10" w:rsidRDefault="00953E10"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sidRPr="00953E10">
        <w:rPr>
          <w:rFonts w:eastAsia="TimesNewRoman,Bold"/>
          <w:bCs/>
          <w:sz w:val="22"/>
          <w:szCs w:val="22"/>
          <w:lang w:val="uk-UA"/>
        </w:rPr>
        <w:t xml:space="preserve">Вивчити особливості формування структури </w:t>
      </w:r>
      <w:r>
        <w:rPr>
          <w:rFonts w:eastAsia="TimesNewRoman,Bold"/>
          <w:bCs/>
          <w:sz w:val="22"/>
          <w:szCs w:val="22"/>
          <w:lang w:val="uk-UA"/>
        </w:rPr>
        <w:t>сталей при кристалізації та повільному охолодженні у твердому стані.</w:t>
      </w:r>
    </w:p>
    <w:p w:rsidR="00953E10" w:rsidRDefault="00953E10"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Pr>
          <w:rFonts w:eastAsia="TimesNewRoman,Bold"/>
          <w:bCs/>
          <w:sz w:val="22"/>
          <w:szCs w:val="22"/>
          <w:lang w:val="uk-UA"/>
        </w:rPr>
        <w:t>Дослідити та замалювати структури низько та середньо вуглецевих сталей</w:t>
      </w:r>
      <w:r w:rsidR="00186457">
        <w:rPr>
          <w:rFonts w:eastAsia="TimesNewRoman,Bold"/>
          <w:bCs/>
          <w:sz w:val="22"/>
          <w:szCs w:val="22"/>
          <w:lang w:val="uk-UA"/>
        </w:rPr>
        <w:t xml:space="preserve"> з </w:t>
      </w:r>
      <w:proofErr w:type="spellStart"/>
      <w:r w:rsidR="00186457">
        <w:rPr>
          <w:rFonts w:eastAsia="TimesNewRoman,Bold"/>
          <w:bCs/>
          <w:sz w:val="22"/>
          <w:szCs w:val="22"/>
          <w:lang w:val="uk-UA"/>
        </w:rPr>
        <w:t>відманштеттовою</w:t>
      </w:r>
      <w:proofErr w:type="spellEnd"/>
      <w:r w:rsidR="00186457">
        <w:rPr>
          <w:rFonts w:eastAsia="TimesNewRoman,Bold"/>
          <w:bCs/>
          <w:sz w:val="22"/>
          <w:szCs w:val="22"/>
          <w:lang w:val="uk-UA"/>
        </w:rPr>
        <w:t xml:space="preserve"> будовою, що притаманна сталям у литому стані.</w:t>
      </w:r>
    </w:p>
    <w:p w:rsidR="00186457" w:rsidRDefault="00186457"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Pr>
          <w:rFonts w:eastAsia="TimesNewRoman,Bold"/>
          <w:bCs/>
          <w:sz w:val="22"/>
          <w:szCs w:val="22"/>
          <w:lang w:val="uk-UA"/>
        </w:rPr>
        <w:t xml:space="preserve">Дослідити та </w:t>
      </w:r>
      <w:proofErr w:type="spellStart"/>
      <w:r>
        <w:rPr>
          <w:rFonts w:eastAsia="TimesNewRoman,Bold"/>
          <w:bCs/>
          <w:sz w:val="22"/>
          <w:szCs w:val="22"/>
          <w:lang w:val="uk-UA"/>
        </w:rPr>
        <w:t>замалюватиструктури</w:t>
      </w:r>
      <w:proofErr w:type="spellEnd"/>
      <w:r>
        <w:rPr>
          <w:rFonts w:eastAsia="TimesNewRoman,Bold"/>
          <w:bCs/>
          <w:sz w:val="22"/>
          <w:szCs w:val="22"/>
          <w:lang w:val="uk-UA"/>
        </w:rPr>
        <w:t xml:space="preserve"> низько та середньо вуглецевих сталей після відпалу та охолодженні на повітрі. </w:t>
      </w:r>
    </w:p>
    <w:p w:rsidR="00186457" w:rsidRDefault="00186457"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Pr>
          <w:rFonts w:eastAsia="TimesNewRoman,Bold"/>
          <w:bCs/>
          <w:sz w:val="22"/>
          <w:szCs w:val="22"/>
          <w:lang w:val="uk-UA"/>
        </w:rPr>
        <w:t>По об’ємній частці перліту та фериту визначити склад сталей.</w:t>
      </w:r>
    </w:p>
    <w:p w:rsidR="00186457" w:rsidRPr="00186457" w:rsidRDefault="00186457" w:rsidP="00186457">
      <w:pPr>
        <w:autoSpaceDE w:val="0"/>
        <w:autoSpaceDN w:val="0"/>
        <w:adjustRightInd w:val="0"/>
        <w:spacing w:after="0" w:line="240" w:lineRule="auto"/>
        <w:ind w:left="360"/>
        <w:jc w:val="both"/>
        <w:rPr>
          <w:rFonts w:eastAsia="TimesNewRoman,Bold"/>
          <w:bCs/>
          <w:lang w:val="uk-UA"/>
        </w:rPr>
      </w:pPr>
    </w:p>
    <w:p w:rsidR="00953E10" w:rsidRDefault="00953E10" w:rsidP="0037489E">
      <w:pPr>
        <w:spacing w:after="0" w:line="240" w:lineRule="auto"/>
        <w:jc w:val="center"/>
        <w:rPr>
          <w:rFonts w:eastAsia="Times New Roman"/>
          <w:b/>
          <w:lang w:val="uk-UA" w:eastAsia="ru-RU"/>
        </w:rPr>
      </w:pPr>
    </w:p>
    <w:p w:rsidR="00186457" w:rsidRPr="00953E10" w:rsidRDefault="00186457" w:rsidP="0037489E">
      <w:pPr>
        <w:spacing w:after="0" w:line="240" w:lineRule="auto"/>
        <w:jc w:val="center"/>
        <w:rPr>
          <w:rFonts w:eastAsia="Times New Roman"/>
          <w:b/>
          <w:lang w:val="uk-UA" w:eastAsia="ru-RU"/>
        </w:rPr>
      </w:pPr>
      <w:r w:rsidRPr="001D744D">
        <w:rPr>
          <w:rFonts w:eastAsia="Times New Roman"/>
          <w:b/>
          <w:sz w:val="24"/>
          <w:szCs w:val="24"/>
          <w:lang w:val="uk-UA" w:eastAsia="ru-RU"/>
        </w:rPr>
        <w:t>Лабораторна робота№</w:t>
      </w:r>
      <w:r>
        <w:rPr>
          <w:rFonts w:eastAsia="Times New Roman"/>
          <w:b/>
          <w:sz w:val="24"/>
          <w:szCs w:val="24"/>
          <w:lang w:val="uk-UA" w:eastAsia="ru-RU"/>
        </w:rPr>
        <w:t>3</w:t>
      </w:r>
    </w:p>
    <w:p w:rsidR="00186457" w:rsidRDefault="00186457" w:rsidP="00186457">
      <w:pPr>
        <w:spacing w:after="0" w:line="240" w:lineRule="auto"/>
        <w:jc w:val="center"/>
        <w:rPr>
          <w:b/>
          <w:bCs/>
          <w:lang w:val="uk-UA"/>
        </w:rPr>
      </w:pPr>
      <w:r>
        <w:rPr>
          <w:b/>
          <w:bCs/>
          <w:lang w:val="uk-UA"/>
        </w:rPr>
        <w:t>«</w:t>
      </w:r>
      <w:r w:rsidRPr="00807770">
        <w:rPr>
          <w:b/>
          <w:bCs/>
          <w:lang w:val="uk-UA"/>
        </w:rPr>
        <w:t>Дослідження структури та властивостей вуглецевих конструкційних сталей після термічної обробки.</w:t>
      </w:r>
      <w:r>
        <w:rPr>
          <w:b/>
          <w:bCs/>
          <w:lang w:val="uk-UA"/>
        </w:rPr>
        <w:t>»</w:t>
      </w:r>
    </w:p>
    <w:p w:rsidR="00186457" w:rsidRDefault="00186457" w:rsidP="00186457">
      <w:pPr>
        <w:spacing w:after="0" w:line="240" w:lineRule="auto"/>
        <w:jc w:val="both"/>
        <w:rPr>
          <w:rFonts w:eastAsia="Times New Roman"/>
          <w:b/>
          <w:sz w:val="24"/>
          <w:szCs w:val="24"/>
          <w:lang w:val="uk-UA" w:eastAsia="ru-RU"/>
        </w:rPr>
      </w:pPr>
      <w:r w:rsidRPr="003E2B27">
        <w:rPr>
          <w:rFonts w:eastAsia="TimesNewRoman,Bold"/>
          <w:bCs/>
          <w:u w:val="single"/>
          <w:lang w:val="uk-UA"/>
        </w:rPr>
        <w:t>Мета</w:t>
      </w:r>
      <w:r>
        <w:rPr>
          <w:rFonts w:eastAsia="TimesNewRoman,Bold"/>
          <w:bCs/>
          <w:u w:val="single"/>
          <w:lang w:val="uk-UA"/>
        </w:rPr>
        <w:t xml:space="preserve">: </w:t>
      </w:r>
      <w:r w:rsidRPr="00186457">
        <w:rPr>
          <w:rFonts w:eastAsia="TimesNewRoman,Bold"/>
          <w:bCs/>
          <w:u w:val="single"/>
          <w:lang w:val="uk-UA"/>
        </w:rPr>
        <w:t>вивчення методики призначення режимів нормалізації, гартування і відпалу, дослідження впливу вмісту вуглецю і температури відпуску на твердість загартованої сталі.</w:t>
      </w:r>
    </w:p>
    <w:p w:rsidR="00186457" w:rsidRPr="003E2B27" w:rsidRDefault="00186457" w:rsidP="00186457">
      <w:pPr>
        <w:autoSpaceDE w:val="0"/>
        <w:autoSpaceDN w:val="0"/>
        <w:adjustRightInd w:val="0"/>
        <w:spacing w:after="0" w:line="240" w:lineRule="auto"/>
        <w:rPr>
          <w:rFonts w:eastAsia="TimesNewRoman,Bold"/>
          <w:bCs/>
          <w:lang w:val="uk-UA"/>
        </w:rPr>
      </w:pPr>
      <w:r w:rsidRPr="00AA146F">
        <w:rPr>
          <w:rFonts w:eastAsia="TimesNewRoman,Bold"/>
          <w:bCs/>
          <w:u w:val="single"/>
          <w:lang w:val="uk-UA"/>
        </w:rPr>
        <w:t xml:space="preserve">Термін виконання </w:t>
      </w:r>
      <w:r>
        <w:rPr>
          <w:rFonts w:eastAsia="TimesNewRoman,Bold"/>
          <w:bCs/>
          <w:lang w:val="uk-UA"/>
        </w:rPr>
        <w:t>- 1</w:t>
      </w:r>
      <w:r w:rsidRPr="003E2B27">
        <w:rPr>
          <w:rFonts w:eastAsia="TimesNewRoman,Bold"/>
          <w:bCs/>
          <w:lang w:val="uk-UA"/>
        </w:rPr>
        <w:t xml:space="preserve"> годин</w:t>
      </w:r>
      <w:r>
        <w:rPr>
          <w:rFonts w:eastAsia="TimesNewRoman,Bold"/>
          <w:bCs/>
          <w:lang w:val="uk-UA"/>
        </w:rPr>
        <w:t>а</w:t>
      </w:r>
      <w:r w:rsidRPr="003E2B27">
        <w:rPr>
          <w:rFonts w:eastAsia="TimesNewRoman,Bold"/>
          <w:bCs/>
          <w:lang w:val="uk-UA"/>
        </w:rPr>
        <w:t>.</w:t>
      </w:r>
    </w:p>
    <w:p w:rsidR="00186457" w:rsidRDefault="00186457" w:rsidP="00186457">
      <w:pPr>
        <w:autoSpaceDE w:val="0"/>
        <w:autoSpaceDN w:val="0"/>
        <w:adjustRightInd w:val="0"/>
        <w:spacing w:after="0" w:line="240" w:lineRule="auto"/>
        <w:rPr>
          <w:rFonts w:eastAsia="TimesNewRoman,Bold"/>
          <w:bCs/>
          <w:u w:val="single"/>
          <w:lang w:val="uk-UA"/>
        </w:rPr>
      </w:pPr>
      <w:r w:rsidRPr="003E2B27">
        <w:rPr>
          <w:rFonts w:eastAsia="TimesNewRoman,Bold"/>
          <w:bCs/>
          <w:u w:val="single"/>
          <w:lang w:val="uk-UA"/>
        </w:rPr>
        <w:t>Порядок виконання роботи. Завдання</w:t>
      </w:r>
    </w:p>
    <w:p w:rsidR="003F24D5" w:rsidRDefault="003F24D5" w:rsidP="003F24D5">
      <w:pPr>
        <w:spacing w:after="0" w:line="240" w:lineRule="auto"/>
        <w:jc w:val="both"/>
        <w:rPr>
          <w:sz w:val="24"/>
          <w:szCs w:val="24"/>
          <w:lang w:val="uk-UA"/>
        </w:rPr>
      </w:pPr>
      <w:r>
        <w:rPr>
          <w:sz w:val="24"/>
          <w:szCs w:val="24"/>
          <w:lang w:val="uk-UA"/>
        </w:rPr>
        <w:t>1.</w:t>
      </w:r>
      <w:r w:rsidRPr="003F24D5">
        <w:rPr>
          <w:sz w:val="24"/>
          <w:szCs w:val="24"/>
          <w:lang w:val="uk-UA"/>
        </w:rPr>
        <w:t>Призначити термічну обробку і скласти її режими для сталі відповідно до табл. 1</w:t>
      </w:r>
    </w:p>
    <w:p w:rsidR="003F24D5" w:rsidRPr="003F24D5" w:rsidRDefault="003F24D5" w:rsidP="003F24D5">
      <w:pPr>
        <w:spacing w:after="0" w:line="240" w:lineRule="auto"/>
        <w:jc w:val="both"/>
        <w:rPr>
          <w:sz w:val="24"/>
          <w:szCs w:val="24"/>
          <w:lang w:val="uk-UA"/>
        </w:rPr>
      </w:pPr>
    </w:p>
    <w:tbl>
      <w:tblPr>
        <w:tblStyle w:val="a7"/>
        <w:tblW w:w="0" w:type="auto"/>
        <w:tblInd w:w="720" w:type="dxa"/>
        <w:tblLayout w:type="fixed"/>
        <w:tblLook w:val="04A0" w:firstRow="1" w:lastRow="0" w:firstColumn="1" w:lastColumn="0" w:noHBand="0" w:noVBand="1"/>
      </w:tblPr>
      <w:tblGrid>
        <w:gridCol w:w="948"/>
        <w:gridCol w:w="2835"/>
        <w:gridCol w:w="1701"/>
        <w:gridCol w:w="1588"/>
        <w:gridCol w:w="1779"/>
      </w:tblGrid>
      <w:tr w:rsidR="003F24D5" w:rsidTr="003F24D5">
        <w:tc>
          <w:tcPr>
            <w:tcW w:w="948" w:type="dxa"/>
          </w:tcPr>
          <w:p w:rsidR="003F24D5" w:rsidRDefault="003F24D5" w:rsidP="003F24D5">
            <w:pPr>
              <w:pStyle w:val="a9"/>
              <w:ind w:left="0"/>
              <w:jc w:val="both"/>
              <w:rPr>
                <w:sz w:val="24"/>
                <w:szCs w:val="24"/>
                <w:lang w:val="uk-UA"/>
              </w:rPr>
            </w:pPr>
            <w:r w:rsidRPr="003F24D5">
              <w:rPr>
                <w:sz w:val="24"/>
                <w:szCs w:val="24"/>
                <w:lang w:val="uk-UA"/>
              </w:rPr>
              <w:t>Марка сталі</w:t>
            </w:r>
          </w:p>
        </w:tc>
        <w:tc>
          <w:tcPr>
            <w:tcW w:w="2835" w:type="dxa"/>
          </w:tcPr>
          <w:p w:rsidR="003F24D5" w:rsidRDefault="003F24D5" w:rsidP="003F24D5">
            <w:pPr>
              <w:pStyle w:val="a9"/>
              <w:ind w:left="0"/>
              <w:jc w:val="both"/>
              <w:rPr>
                <w:sz w:val="24"/>
                <w:szCs w:val="24"/>
                <w:lang w:val="uk-UA"/>
              </w:rPr>
            </w:pPr>
            <w:r w:rsidRPr="003F24D5">
              <w:rPr>
                <w:sz w:val="24"/>
                <w:szCs w:val="24"/>
                <w:lang w:val="uk-UA"/>
              </w:rPr>
              <w:t>Мета термічної обробки</w:t>
            </w:r>
          </w:p>
        </w:tc>
        <w:tc>
          <w:tcPr>
            <w:tcW w:w="1701" w:type="dxa"/>
          </w:tcPr>
          <w:p w:rsidR="003F24D5" w:rsidRDefault="003F24D5" w:rsidP="003F24D5">
            <w:pPr>
              <w:pStyle w:val="a9"/>
              <w:ind w:left="0"/>
              <w:jc w:val="both"/>
              <w:rPr>
                <w:sz w:val="24"/>
                <w:szCs w:val="24"/>
                <w:lang w:val="uk-UA"/>
              </w:rPr>
            </w:pPr>
            <w:r>
              <w:rPr>
                <w:sz w:val="24"/>
                <w:szCs w:val="24"/>
                <w:lang w:val="uk-UA"/>
              </w:rPr>
              <w:t>Режим термічної обробки</w:t>
            </w:r>
          </w:p>
        </w:tc>
        <w:tc>
          <w:tcPr>
            <w:tcW w:w="1588" w:type="dxa"/>
          </w:tcPr>
          <w:p w:rsidR="003F24D5" w:rsidRDefault="003F24D5" w:rsidP="003F24D5">
            <w:pPr>
              <w:pStyle w:val="a9"/>
              <w:ind w:left="0"/>
              <w:jc w:val="both"/>
              <w:rPr>
                <w:sz w:val="24"/>
                <w:szCs w:val="24"/>
                <w:lang w:val="uk-UA"/>
              </w:rPr>
            </w:pPr>
            <w:r>
              <w:rPr>
                <w:sz w:val="24"/>
                <w:szCs w:val="24"/>
                <w:lang w:val="uk-UA"/>
              </w:rPr>
              <w:t>Структура, що утворюється</w:t>
            </w:r>
          </w:p>
        </w:tc>
        <w:tc>
          <w:tcPr>
            <w:tcW w:w="1779" w:type="dxa"/>
          </w:tcPr>
          <w:p w:rsidR="003F24D5" w:rsidRDefault="003F24D5" w:rsidP="003F24D5">
            <w:pPr>
              <w:pStyle w:val="a9"/>
              <w:ind w:left="0"/>
              <w:jc w:val="both"/>
              <w:rPr>
                <w:sz w:val="24"/>
                <w:szCs w:val="24"/>
                <w:lang w:val="uk-UA"/>
              </w:rPr>
            </w:pPr>
            <w:r>
              <w:rPr>
                <w:sz w:val="24"/>
                <w:szCs w:val="24"/>
                <w:lang w:val="uk-UA"/>
              </w:rPr>
              <w:t>Властивості</w:t>
            </w: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35</w:t>
            </w:r>
          </w:p>
        </w:tc>
        <w:tc>
          <w:tcPr>
            <w:tcW w:w="2835" w:type="dxa"/>
          </w:tcPr>
          <w:p w:rsidR="003F24D5" w:rsidRDefault="003F24D5" w:rsidP="003F24D5">
            <w:pPr>
              <w:pStyle w:val="a9"/>
              <w:ind w:left="0"/>
              <w:jc w:val="both"/>
              <w:rPr>
                <w:sz w:val="24"/>
                <w:szCs w:val="24"/>
                <w:lang w:val="uk-UA"/>
              </w:rPr>
            </w:pPr>
            <w:r w:rsidRPr="003F24D5">
              <w:rPr>
                <w:sz w:val="22"/>
                <w:szCs w:val="22"/>
                <w:lang w:val="uk-UA"/>
              </w:rPr>
              <w:t>Виправлення структури після гарячої оброб</w:t>
            </w:r>
            <w:r w:rsidRPr="003F24D5">
              <w:rPr>
                <w:sz w:val="24"/>
                <w:szCs w:val="24"/>
                <w:lang w:val="uk-UA"/>
              </w:rPr>
              <w:t>ки тиском</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10</w:t>
            </w:r>
          </w:p>
        </w:tc>
        <w:tc>
          <w:tcPr>
            <w:tcW w:w="2835" w:type="dxa"/>
          </w:tcPr>
          <w:p w:rsidR="003F24D5" w:rsidRDefault="003F24D5" w:rsidP="003F24D5">
            <w:pPr>
              <w:pStyle w:val="a9"/>
              <w:ind w:left="0"/>
              <w:jc w:val="both"/>
              <w:rPr>
                <w:sz w:val="24"/>
                <w:szCs w:val="24"/>
                <w:lang w:val="uk-UA"/>
              </w:rPr>
            </w:pPr>
            <w:r w:rsidRPr="003F24D5">
              <w:rPr>
                <w:sz w:val="24"/>
                <w:szCs w:val="24"/>
                <w:lang w:val="uk-UA"/>
              </w:rPr>
              <w:t xml:space="preserve">Усунення ліквації в </w:t>
            </w:r>
            <w:r w:rsidRPr="003F24D5">
              <w:rPr>
                <w:sz w:val="24"/>
                <w:szCs w:val="24"/>
                <w:lang w:val="uk-UA"/>
              </w:rPr>
              <w:lastRenderedPageBreak/>
              <w:t>металургійних зливках</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lastRenderedPageBreak/>
              <w:t>45</w:t>
            </w:r>
          </w:p>
        </w:tc>
        <w:tc>
          <w:tcPr>
            <w:tcW w:w="2835" w:type="dxa"/>
          </w:tcPr>
          <w:p w:rsidR="003F24D5" w:rsidRDefault="003F24D5" w:rsidP="003F24D5">
            <w:pPr>
              <w:pStyle w:val="a9"/>
              <w:ind w:left="0"/>
              <w:jc w:val="both"/>
              <w:rPr>
                <w:sz w:val="24"/>
                <w:szCs w:val="24"/>
                <w:lang w:val="uk-UA"/>
              </w:rPr>
            </w:pPr>
            <w:r w:rsidRPr="003F24D5">
              <w:rPr>
                <w:sz w:val="24"/>
                <w:szCs w:val="24"/>
                <w:lang w:val="uk-UA"/>
              </w:rPr>
              <w:t>Пом’якшення сталі перед обробкою різанням</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40Х</w:t>
            </w:r>
          </w:p>
          <w:p w:rsidR="003F24D5" w:rsidRDefault="003F24D5" w:rsidP="003F24D5">
            <w:pPr>
              <w:pStyle w:val="a9"/>
              <w:ind w:left="0"/>
              <w:jc w:val="both"/>
              <w:rPr>
                <w:sz w:val="24"/>
                <w:szCs w:val="24"/>
                <w:lang w:val="uk-UA"/>
              </w:rPr>
            </w:pPr>
          </w:p>
        </w:tc>
        <w:tc>
          <w:tcPr>
            <w:tcW w:w="2835" w:type="dxa"/>
          </w:tcPr>
          <w:p w:rsidR="003F24D5" w:rsidRDefault="003F24D5" w:rsidP="003F24D5">
            <w:pPr>
              <w:pStyle w:val="a9"/>
              <w:ind w:left="0"/>
              <w:jc w:val="both"/>
              <w:rPr>
                <w:sz w:val="24"/>
                <w:szCs w:val="24"/>
                <w:lang w:val="uk-UA"/>
              </w:rPr>
            </w:pPr>
            <w:r w:rsidRPr="003F24D5">
              <w:rPr>
                <w:sz w:val="24"/>
                <w:szCs w:val="24"/>
                <w:lang w:val="uk-UA"/>
              </w:rPr>
              <w:t>Остаточна зміцнювальна для зубчастих коліс</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bl>
    <w:p w:rsidR="003F24D5" w:rsidRPr="003F24D5" w:rsidRDefault="003F24D5" w:rsidP="003F24D5">
      <w:pPr>
        <w:pStyle w:val="a9"/>
        <w:spacing w:after="0" w:line="240" w:lineRule="auto"/>
        <w:jc w:val="both"/>
        <w:rPr>
          <w:sz w:val="24"/>
          <w:szCs w:val="24"/>
          <w:lang w:val="uk-UA"/>
        </w:rPr>
      </w:pPr>
    </w:p>
    <w:p w:rsidR="003F24D5" w:rsidRPr="003F24D5" w:rsidRDefault="003F24D5" w:rsidP="003F24D5">
      <w:pPr>
        <w:spacing w:after="0" w:line="240" w:lineRule="auto"/>
        <w:jc w:val="both"/>
        <w:rPr>
          <w:rFonts w:eastAsia="Times New Roman"/>
          <w:sz w:val="24"/>
          <w:szCs w:val="24"/>
          <w:lang w:val="uk-UA" w:eastAsia="ru-RU"/>
        </w:rPr>
      </w:pPr>
      <w:r w:rsidRPr="003F24D5">
        <w:rPr>
          <w:rFonts w:eastAsia="Times New Roman"/>
          <w:sz w:val="24"/>
          <w:szCs w:val="24"/>
          <w:lang w:val="uk-UA" w:eastAsia="ru-RU"/>
        </w:rPr>
        <w:t>2. Описати структуру після проведення призначеної термічної обробки.</w:t>
      </w:r>
    </w:p>
    <w:p w:rsidR="003F24D5" w:rsidRPr="003F24D5" w:rsidRDefault="003F24D5" w:rsidP="003F24D5">
      <w:pPr>
        <w:spacing w:after="0" w:line="240" w:lineRule="auto"/>
        <w:jc w:val="both"/>
        <w:rPr>
          <w:rFonts w:eastAsia="Times New Roman"/>
          <w:sz w:val="24"/>
          <w:szCs w:val="24"/>
          <w:lang w:val="uk-UA" w:eastAsia="ru-RU"/>
        </w:rPr>
      </w:pPr>
      <w:r w:rsidRPr="003F24D5">
        <w:rPr>
          <w:rFonts w:eastAsia="Times New Roman"/>
          <w:sz w:val="24"/>
          <w:szCs w:val="24"/>
          <w:lang w:val="uk-UA" w:eastAsia="ru-RU"/>
        </w:rPr>
        <w:t>3. Навести механічні властивості сталі після термічної обробки.</w:t>
      </w:r>
    </w:p>
    <w:p w:rsidR="00186457" w:rsidRDefault="003F24D5" w:rsidP="003F24D5">
      <w:pPr>
        <w:spacing w:after="0" w:line="240" w:lineRule="auto"/>
        <w:jc w:val="both"/>
        <w:rPr>
          <w:rFonts w:eastAsia="Times New Roman"/>
          <w:b/>
          <w:sz w:val="24"/>
          <w:szCs w:val="24"/>
          <w:lang w:val="uk-UA" w:eastAsia="ru-RU"/>
        </w:rPr>
      </w:pPr>
      <w:r w:rsidRPr="003F24D5">
        <w:rPr>
          <w:rFonts w:eastAsia="Times New Roman"/>
          <w:sz w:val="24"/>
          <w:szCs w:val="24"/>
          <w:lang w:val="uk-UA" w:eastAsia="ru-RU"/>
        </w:rPr>
        <w:t>4. Зробити висновки і скласти звіт відповідно до завдання</w:t>
      </w:r>
      <w:r w:rsidRPr="003F24D5">
        <w:rPr>
          <w:rFonts w:eastAsia="Times New Roman"/>
          <w:b/>
          <w:sz w:val="24"/>
          <w:szCs w:val="24"/>
          <w:lang w:val="uk-UA" w:eastAsia="ru-RU"/>
        </w:rPr>
        <w:t>.</w:t>
      </w:r>
    </w:p>
    <w:p w:rsidR="003F24D5" w:rsidRDefault="003F24D5" w:rsidP="003F24D5">
      <w:pPr>
        <w:spacing w:after="0" w:line="240" w:lineRule="auto"/>
        <w:jc w:val="both"/>
        <w:rPr>
          <w:rFonts w:eastAsia="Times New Roman"/>
          <w:b/>
          <w:sz w:val="24"/>
          <w:szCs w:val="24"/>
          <w:lang w:val="uk-UA" w:eastAsia="ru-RU"/>
        </w:rPr>
      </w:pPr>
    </w:p>
    <w:p w:rsidR="0037489E" w:rsidRPr="001D744D" w:rsidRDefault="0037489E" w:rsidP="0037489E">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Лабораторна робота№</w:t>
      </w:r>
      <w:r>
        <w:rPr>
          <w:rFonts w:eastAsia="Times New Roman"/>
          <w:b/>
          <w:sz w:val="24"/>
          <w:szCs w:val="24"/>
          <w:lang w:val="uk-UA" w:eastAsia="ru-RU"/>
        </w:rPr>
        <w:t>4</w:t>
      </w:r>
    </w:p>
    <w:p w:rsidR="0037489E" w:rsidRDefault="0037489E" w:rsidP="0037489E">
      <w:pPr>
        <w:spacing w:after="0" w:line="240" w:lineRule="auto"/>
        <w:jc w:val="center"/>
        <w:rPr>
          <w:rFonts w:eastAsia="Times New Roman"/>
          <w:sz w:val="24"/>
          <w:szCs w:val="24"/>
          <w:lang w:val="uk-UA" w:eastAsia="ru-RU"/>
        </w:rPr>
      </w:pPr>
      <w:r>
        <w:rPr>
          <w:b/>
          <w:bCs/>
          <w:lang w:val="uk-UA"/>
        </w:rPr>
        <w:t>«</w:t>
      </w:r>
      <w:r w:rsidRPr="00807770">
        <w:rPr>
          <w:b/>
          <w:bCs/>
          <w:lang w:val="uk-UA"/>
        </w:rPr>
        <w:t>Дослідження структури та властивостей легованих конструкційних сталей різного призначення.</w:t>
      </w:r>
      <w:r>
        <w:rPr>
          <w:b/>
          <w:bCs/>
          <w:lang w:val="uk-UA"/>
        </w:rPr>
        <w:t>»</w:t>
      </w:r>
    </w:p>
    <w:p w:rsidR="0037489E" w:rsidRDefault="00697843" w:rsidP="00697843">
      <w:pPr>
        <w:autoSpaceDE w:val="0"/>
        <w:autoSpaceDN w:val="0"/>
        <w:adjustRightInd w:val="0"/>
        <w:spacing w:after="0" w:line="240" w:lineRule="auto"/>
        <w:ind w:firstLine="709"/>
        <w:jc w:val="both"/>
        <w:rPr>
          <w:rFonts w:eastAsia="TimesNewRoman,Bold"/>
          <w:bCs/>
          <w:lang w:val="uk-UA"/>
        </w:rPr>
      </w:pPr>
      <w:r w:rsidRPr="003E2B27">
        <w:rPr>
          <w:rFonts w:eastAsia="TimesNewRoman,Bold"/>
          <w:bCs/>
          <w:u w:val="single"/>
          <w:lang w:val="uk-UA"/>
        </w:rPr>
        <w:t>Мета:</w:t>
      </w:r>
      <w:r w:rsidRPr="003E2B27">
        <w:rPr>
          <w:rFonts w:eastAsia="TimesNewRoman,Bold"/>
          <w:bCs/>
          <w:lang w:val="uk-UA"/>
        </w:rPr>
        <w:t xml:space="preserve">Вивчення </w:t>
      </w:r>
      <w:r w:rsidR="0037489E" w:rsidRPr="003E2B27">
        <w:rPr>
          <w:rFonts w:eastAsia="TimesNewRoman,Bold"/>
          <w:bCs/>
          <w:lang w:val="uk-UA"/>
        </w:rPr>
        <w:t>вплив</w:t>
      </w:r>
      <w:r w:rsidR="0037489E">
        <w:rPr>
          <w:rFonts w:eastAsia="TimesNewRoman,Bold"/>
          <w:bCs/>
          <w:lang w:val="uk-UA"/>
        </w:rPr>
        <w:t>у</w:t>
      </w:r>
      <w:r w:rsidR="0037489E" w:rsidRPr="003E2B27">
        <w:rPr>
          <w:rFonts w:eastAsia="TimesNewRoman,Bold"/>
          <w:bCs/>
          <w:lang w:val="uk-UA"/>
        </w:rPr>
        <w:t xml:space="preserve"> легування </w:t>
      </w:r>
      <w:r w:rsidR="0037489E">
        <w:rPr>
          <w:rFonts w:eastAsia="TimesNewRoman,Bold"/>
          <w:bCs/>
          <w:lang w:val="uk-UA"/>
        </w:rPr>
        <w:t xml:space="preserve">формування </w:t>
      </w:r>
      <w:r w:rsidRPr="003E2B27">
        <w:rPr>
          <w:rFonts w:eastAsia="TimesNewRoman,Bold"/>
          <w:bCs/>
          <w:lang w:val="uk-UA"/>
        </w:rPr>
        <w:t xml:space="preserve">структурних класів </w:t>
      </w:r>
      <w:r w:rsidR="0037489E">
        <w:rPr>
          <w:rFonts w:eastAsia="TimesNewRoman,Bold"/>
          <w:bCs/>
          <w:lang w:val="uk-UA"/>
        </w:rPr>
        <w:t>конструкційних</w:t>
      </w:r>
      <w:r w:rsidR="00953E10">
        <w:rPr>
          <w:rFonts w:eastAsia="TimesNewRoman,Bold"/>
          <w:bCs/>
          <w:lang w:val="uk-UA"/>
        </w:rPr>
        <w:t xml:space="preserve"> сталей</w:t>
      </w:r>
      <w:r w:rsidR="0037489E">
        <w:rPr>
          <w:rFonts w:eastAsia="TimesNewRoman,Bold"/>
          <w:bCs/>
          <w:lang w:val="uk-UA"/>
        </w:rPr>
        <w:t>, їх призначення та властивості.</w:t>
      </w:r>
    </w:p>
    <w:p w:rsidR="00697843" w:rsidRPr="003E2B27" w:rsidRDefault="00697843" w:rsidP="00697843">
      <w:pPr>
        <w:autoSpaceDE w:val="0"/>
        <w:autoSpaceDN w:val="0"/>
        <w:adjustRightInd w:val="0"/>
        <w:spacing w:after="0" w:line="240" w:lineRule="auto"/>
        <w:ind w:firstLine="709"/>
        <w:jc w:val="both"/>
        <w:rPr>
          <w:rFonts w:eastAsia="TimesNewRoman,Bold"/>
          <w:bCs/>
          <w:lang w:val="uk-UA"/>
        </w:rPr>
      </w:pPr>
      <w:r w:rsidRPr="00AA146F">
        <w:rPr>
          <w:rFonts w:eastAsia="TimesNewRoman,Bold"/>
          <w:bCs/>
          <w:u w:val="single"/>
          <w:lang w:val="uk-UA"/>
        </w:rPr>
        <w:t xml:space="preserve">Термін виконання </w:t>
      </w:r>
      <w:r>
        <w:rPr>
          <w:rFonts w:eastAsia="TimesNewRoman,Bold"/>
          <w:bCs/>
          <w:lang w:val="uk-UA"/>
        </w:rPr>
        <w:t xml:space="preserve">- </w:t>
      </w:r>
      <w:r w:rsidR="0037489E">
        <w:rPr>
          <w:rFonts w:eastAsia="TimesNewRoman,Bold"/>
          <w:bCs/>
          <w:lang w:val="uk-UA"/>
        </w:rPr>
        <w:t>1</w:t>
      </w:r>
      <w:r w:rsidRPr="003E2B27">
        <w:rPr>
          <w:rFonts w:eastAsia="TimesNewRoman,Bold"/>
          <w:bCs/>
          <w:lang w:val="uk-UA"/>
        </w:rPr>
        <w:t xml:space="preserve"> годин</w:t>
      </w:r>
      <w:r w:rsidR="0037489E">
        <w:rPr>
          <w:rFonts w:eastAsia="TimesNewRoman,Bold"/>
          <w:bCs/>
          <w:lang w:val="uk-UA"/>
        </w:rPr>
        <w:t>а</w:t>
      </w:r>
      <w:r w:rsidRPr="003E2B27">
        <w:rPr>
          <w:rFonts w:eastAsia="TimesNewRoman,Bold"/>
          <w:bCs/>
          <w:lang w:val="uk-UA"/>
        </w:rPr>
        <w:t>.</w:t>
      </w:r>
    </w:p>
    <w:p w:rsidR="00697843" w:rsidRDefault="00697843" w:rsidP="00697843">
      <w:pPr>
        <w:autoSpaceDE w:val="0"/>
        <w:autoSpaceDN w:val="0"/>
        <w:adjustRightInd w:val="0"/>
        <w:spacing w:after="0" w:line="240" w:lineRule="auto"/>
        <w:ind w:firstLine="709"/>
        <w:jc w:val="both"/>
        <w:rPr>
          <w:rFonts w:eastAsia="TimesNewRoman,Bold"/>
          <w:bCs/>
          <w:u w:val="single"/>
          <w:lang w:val="uk-UA"/>
        </w:rPr>
      </w:pPr>
      <w:r w:rsidRPr="003E2B27">
        <w:rPr>
          <w:rFonts w:eastAsia="TimesNewRoman,Bold"/>
          <w:bCs/>
          <w:u w:val="single"/>
          <w:lang w:val="uk-UA"/>
        </w:rPr>
        <w:t>Порядок виконання роботи. Завдання</w:t>
      </w:r>
    </w:p>
    <w:p w:rsidR="00697843" w:rsidRPr="003E2B27" w:rsidRDefault="00697843" w:rsidP="00697843">
      <w:pPr>
        <w:autoSpaceDE w:val="0"/>
        <w:autoSpaceDN w:val="0"/>
        <w:adjustRightInd w:val="0"/>
        <w:spacing w:after="0"/>
        <w:ind w:firstLine="709"/>
        <w:jc w:val="both"/>
        <w:rPr>
          <w:rFonts w:eastAsia="TimesNewRoman,Bold"/>
          <w:bCs/>
          <w:lang w:val="uk-UA"/>
        </w:rPr>
      </w:pPr>
      <w:r w:rsidRPr="003E2B27">
        <w:rPr>
          <w:rFonts w:eastAsia="TimesNewRoman,Bold"/>
          <w:bCs/>
          <w:lang w:val="uk-UA"/>
        </w:rPr>
        <w:t>1. Вивчити</w:t>
      </w:r>
      <w:r w:rsidRPr="003E2B27">
        <w:rPr>
          <w:rFonts w:eastAsia="TimesNewRoman"/>
          <w:lang w:val="uk-UA"/>
        </w:rPr>
        <w:t xml:space="preserve"> вплив легуючих елементів на поліморфізм заліза</w:t>
      </w:r>
      <w:r w:rsidRPr="003E2B27">
        <w:rPr>
          <w:rFonts w:eastAsia="TimesNewRoman,Bold"/>
          <w:lang w:val="uk-UA"/>
        </w:rPr>
        <w:t>,</w:t>
      </w:r>
      <w:r w:rsidRPr="003E2B27">
        <w:rPr>
          <w:rFonts w:eastAsia="TimesNewRoman"/>
          <w:lang w:val="uk-UA"/>
        </w:rPr>
        <w:t xml:space="preserve"> концентраційні </w:t>
      </w:r>
      <w:r w:rsidRPr="003E2B27">
        <w:rPr>
          <w:rFonts w:eastAsia="TimesNewRoman,Bold"/>
          <w:lang w:val="uk-UA"/>
        </w:rPr>
        <w:t>(S,</w:t>
      </w:r>
      <w:r w:rsidRPr="003E2B27">
        <w:rPr>
          <w:rFonts w:eastAsia="TimesNewRoman"/>
          <w:lang w:val="uk-UA"/>
        </w:rPr>
        <w:t>Е</w:t>
      </w:r>
      <w:r w:rsidRPr="003E2B27">
        <w:rPr>
          <w:rFonts w:eastAsia="TimesNewRoman,Bold"/>
          <w:lang w:val="uk-UA"/>
        </w:rPr>
        <w:t xml:space="preserve">) </w:t>
      </w:r>
      <w:r w:rsidRPr="003E2B27">
        <w:rPr>
          <w:rFonts w:eastAsia="TimesNewRoman"/>
          <w:lang w:val="uk-UA"/>
        </w:rPr>
        <w:t>точки</w:t>
      </w:r>
      <w:r w:rsidRPr="003E2B27">
        <w:rPr>
          <w:rFonts w:eastAsia="TimesNewRoman,Bold"/>
          <w:lang w:val="uk-UA"/>
        </w:rPr>
        <w:t>,</w:t>
      </w:r>
      <w:r w:rsidRPr="003E2B27">
        <w:rPr>
          <w:rFonts w:eastAsia="TimesNewRoman,Bold"/>
          <w:bCs/>
          <w:lang w:val="uk-UA"/>
        </w:rPr>
        <w:t xml:space="preserve"> на стійкість та кінетику перетворення переохолодженого аустеніту. </w:t>
      </w:r>
    </w:p>
    <w:p w:rsidR="00697843" w:rsidRPr="003E2B27" w:rsidRDefault="00697843" w:rsidP="00697843">
      <w:pPr>
        <w:autoSpaceDE w:val="0"/>
        <w:autoSpaceDN w:val="0"/>
        <w:adjustRightInd w:val="0"/>
        <w:spacing w:after="0"/>
        <w:ind w:firstLine="709"/>
        <w:jc w:val="both"/>
        <w:rPr>
          <w:rFonts w:eastAsia="TimesNewRoman"/>
          <w:lang w:val="uk-UA"/>
        </w:rPr>
      </w:pPr>
      <w:r w:rsidRPr="003E2B27">
        <w:rPr>
          <w:rFonts w:eastAsia="TimesNewRoman,Bold"/>
          <w:bCs/>
          <w:lang w:val="uk-UA"/>
        </w:rPr>
        <w:t xml:space="preserve">2. Намалювати і описати схему ( за </w:t>
      </w:r>
      <w:proofErr w:type="spellStart"/>
      <w:r w:rsidRPr="003E2B27">
        <w:rPr>
          <w:rFonts w:eastAsia="TimesNewRoman,Bold"/>
          <w:bCs/>
          <w:lang w:val="uk-UA"/>
        </w:rPr>
        <w:t>Вефером</w:t>
      </w:r>
      <w:proofErr w:type="spellEnd"/>
      <w:r w:rsidRPr="003E2B27">
        <w:rPr>
          <w:rFonts w:eastAsia="TimesNewRoman,Bold"/>
          <w:bCs/>
          <w:lang w:val="uk-UA"/>
        </w:rPr>
        <w:t xml:space="preserve">) впливу легуючих елементів </w:t>
      </w:r>
      <w:r w:rsidRPr="003E2B27">
        <w:rPr>
          <w:rFonts w:eastAsia="TimesNewRoman"/>
          <w:lang w:val="uk-UA"/>
        </w:rPr>
        <w:t xml:space="preserve">на критичні </w:t>
      </w:r>
      <w:r w:rsidRPr="003E2B27">
        <w:rPr>
          <w:rFonts w:eastAsia="TimesNewRoman,Bold"/>
          <w:lang w:val="uk-UA"/>
        </w:rPr>
        <w:t xml:space="preserve">точки </w:t>
      </w:r>
      <w:r w:rsidRPr="003E2B27">
        <w:rPr>
          <w:rFonts w:eastAsia="TimesNewRoman"/>
          <w:lang w:val="uk-UA"/>
        </w:rPr>
        <w:t>А</w:t>
      </w:r>
      <w:r w:rsidRPr="003E2B27">
        <w:rPr>
          <w:rFonts w:eastAsia="TimesNewRoman,Bold"/>
          <w:sz w:val="14"/>
          <w:szCs w:val="14"/>
          <w:lang w:val="uk-UA"/>
        </w:rPr>
        <w:t>3</w:t>
      </w:r>
      <w:r w:rsidRPr="003E2B27">
        <w:rPr>
          <w:rFonts w:eastAsia="TimesNewRoman,Bold"/>
          <w:lang w:val="uk-UA"/>
        </w:rPr>
        <w:t xml:space="preserve"> та </w:t>
      </w:r>
      <w:r w:rsidRPr="003E2B27">
        <w:rPr>
          <w:rFonts w:eastAsia="TimesNewRoman"/>
          <w:lang w:val="uk-UA"/>
        </w:rPr>
        <w:t>А</w:t>
      </w:r>
      <w:r w:rsidRPr="003E2B27">
        <w:rPr>
          <w:rFonts w:eastAsia="TimesNewRoman,Bold"/>
          <w:sz w:val="14"/>
          <w:szCs w:val="14"/>
          <w:lang w:val="uk-UA"/>
        </w:rPr>
        <w:t xml:space="preserve">4 </w:t>
      </w:r>
      <w:r w:rsidRPr="003E2B27">
        <w:rPr>
          <w:rFonts w:eastAsia="TimesNewRoman,Bold"/>
          <w:lang w:val="uk-UA"/>
        </w:rPr>
        <w:t xml:space="preserve">, на концентраційні </w:t>
      </w:r>
      <w:proofErr w:type="spellStart"/>
      <w:r w:rsidRPr="003E2B27">
        <w:rPr>
          <w:rFonts w:eastAsia="TimesNewRoman,Bold"/>
          <w:lang w:val="uk-UA"/>
        </w:rPr>
        <w:t>т.S</w:t>
      </w:r>
      <w:proofErr w:type="spellEnd"/>
      <w:r w:rsidRPr="003E2B27">
        <w:rPr>
          <w:rFonts w:eastAsia="TimesNewRoman,Bold"/>
          <w:lang w:val="uk-UA"/>
        </w:rPr>
        <w:t xml:space="preserve"> та </w:t>
      </w:r>
      <w:proofErr w:type="spellStart"/>
      <w:r w:rsidRPr="003E2B27">
        <w:rPr>
          <w:rFonts w:eastAsia="TimesNewRoman,Bold"/>
          <w:lang w:val="uk-UA"/>
        </w:rPr>
        <w:t>т.</w:t>
      </w:r>
      <w:r w:rsidRPr="003E2B27">
        <w:rPr>
          <w:rFonts w:eastAsia="TimesNewRoman"/>
          <w:lang w:val="uk-UA"/>
        </w:rPr>
        <w:t>Е</w:t>
      </w:r>
      <w:proofErr w:type="spellEnd"/>
      <w:r w:rsidRPr="003E2B27">
        <w:rPr>
          <w:rFonts w:eastAsia="TimesNewRoman"/>
          <w:lang w:val="uk-UA"/>
        </w:rPr>
        <w:t xml:space="preserve">, </w:t>
      </w:r>
      <w:r w:rsidRPr="003E2B27">
        <w:rPr>
          <w:rFonts w:eastAsia="TimesNewRoman,Bold"/>
          <w:lang w:val="uk-UA"/>
        </w:rPr>
        <w:t xml:space="preserve">а також </w:t>
      </w:r>
      <w:r w:rsidRPr="003E2B27">
        <w:rPr>
          <w:rFonts w:eastAsia="TimesNewRoman"/>
          <w:lang w:val="uk-UA"/>
        </w:rPr>
        <w:t xml:space="preserve">на температуру початку мартенситного перетворення </w:t>
      </w:r>
      <w:proofErr w:type="spellStart"/>
      <w:r w:rsidRPr="003E2B27">
        <w:rPr>
          <w:rFonts w:eastAsia="TimesNewRoman"/>
          <w:lang w:val="uk-UA"/>
        </w:rPr>
        <w:t>Мн</w:t>
      </w:r>
      <w:proofErr w:type="spellEnd"/>
      <w:r w:rsidRPr="003E2B27">
        <w:rPr>
          <w:rFonts w:eastAsia="TimesNewRoman"/>
          <w:lang w:val="uk-UA"/>
        </w:rPr>
        <w:t>.</w:t>
      </w:r>
    </w:p>
    <w:p w:rsidR="00697843" w:rsidRDefault="00697843" w:rsidP="00697843">
      <w:pPr>
        <w:autoSpaceDE w:val="0"/>
        <w:autoSpaceDN w:val="0"/>
        <w:adjustRightInd w:val="0"/>
        <w:spacing w:after="0"/>
        <w:ind w:firstLine="709"/>
        <w:jc w:val="both"/>
        <w:rPr>
          <w:rFonts w:eastAsia="TimesNewRoman"/>
          <w:lang w:val="uk-UA"/>
        </w:rPr>
      </w:pPr>
      <w:r>
        <w:rPr>
          <w:rFonts w:eastAsia="TimesNewRoman"/>
          <w:lang w:val="uk-UA"/>
        </w:rPr>
        <w:t>3. Описати вплив легуючих елементів на стійкість переохолодженого аустеніту. Намалювати схеми діаграм ізотермічного розпаду аустеніту сталі, що містить 0,5%С, легованої різними елементами.</w:t>
      </w:r>
    </w:p>
    <w:p w:rsidR="00697843" w:rsidRDefault="00697843" w:rsidP="00697843">
      <w:pPr>
        <w:autoSpaceDE w:val="0"/>
        <w:autoSpaceDN w:val="0"/>
        <w:adjustRightInd w:val="0"/>
        <w:spacing w:after="0"/>
        <w:ind w:firstLine="709"/>
        <w:jc w:val="both"/>
        <w:rPr>
          <w:rFonts w:eastAsia="TimesNewRoman"/>
          <w:lang w:val="uk-UA"/>
        </w:rPr>
      </w:pPr>
      <w:r>
        <w:rPr>
          <w:rFonts w:eastAsia="TimesNewRoman"/>
          <w:lang w:val="uk-UA"/>
        </w:rPr>
        <w:t xml:space="preserve">4.Описати структурні класи сталей та </w:t>
      </w:r>
      <w:r w:rsidR="0037489E">
        <w:rPr>
          <w:rFonts w:eastAsia="TimesNewRoman"/>
          <w:lang w:val="uk-UA"/>
        </w:rPr>
        <w:t>галузі їх застосування.</w:t>
      </w:r>
      <w:r>
        <w:rPr>
          <w:rFonts w:eastAsia="TimesNewRoman"/>
          <w:lang w:val="uk-UA"/>
        </w:rPr>
        <w:t>.</w:t>
      </w:r>
    </w:p>
    <w:p w:rsidR="00697843" w:rsidRDefault="00697843" w:rsidP="00697843">
      <w:pPr>
        <w:autoSpaceDE w:val="0"/>
        <w:autoSpaceDN w:val="0"/>
        <w:adjustRightInd w:val="0"/>
        <w:spacing w:after="0"/>
        <w:ind w:firstLine="709"/>
        <w:jc w:val="both"/>
        <w:rPr>
          <w:rFonts w:eastAsia="TimesNewRoman"/>
          <w:lang w:val="uk-UA"/>
        </w:rPr>
      </w:pPr>
      <w:r>
        <w:rPr>
          <w:rFonts w:eastAsia="TimesNewRoman"/>
          <w:lang w:val="uk-UA"/>
        </w:rPr>
        <w:t>5. Зарисувати структури сталей феритного, аустенітного, мартенситного та карбідного класів, вибрати відповідні марки сталей.</w:t>
      </w:r>
    </w:p>
    <w:p w:rsidR="00697843" w:rsidRDefault="00697843" w:rsidP="00697843">
      <w:pPr>
        <w:autoSpaceDE w:val="0"/>
        <w:autoSpaceDN w:val="0"/>
        <w:adjustRightInd w:val="0"/>
        <w:spacing w:after="0"/>
        <w:ind w:firstLine="709"/>
        <w:jc w:val="center"/>
        <w:rPr>
          <w:rFonts w:eastAsia="TimesNewRoman"/>
          <w:b/>
          <w:lang w:val="uk-UA"/>
        </w:rPr>
      </w:pPr>
      <w:r w:rsidRPr="00BC563F">
        <w:rPr>
          <w:rFonts w:eastAsia="TimesNewRoman"/>
          <w:b/>
          <w:lang w:val="uk-UA"/>
        </w:rPr>
        <w:t>Звіт.</w:t>
      </w:r>
    </w:p>
    <w:p w:rsidR="00697843" w:rsidRDefault="00697843" w:rsidP="00697843">
      <w:pPr>
        <w:autoSpaceDE w:val="0"/>
        <w:autoSpaceDN w:val="0"/>
        <w:adjustRightInd w:val="0"/>
        <w:spacing w:after="0"/>
        <w:ind w:firstLine="709"/>
        <w:jc w:val="both"/>
        <w:rPr>
          <w:rFonts w:eastAsia="TimesNewRoman,Bold"/>
          <w:bCs/>
          <w:lang w:val="uk-UA"/>
        </w:rPr>
      </w:pPr>
      <w:r w:rsidRPr="00BC563F">
        <w:rPr>
          <w:rFonts w:eastAsia="TimesNewRoman"/>
          <w:lang w:val="uk-UA"/>
        </w:rPr>
        <w:t>1</w:t>
      </w:r>
      <w:r>
        <w:rPr>
          <w:rFonts w:eastAsia="TimesNewRoman,Bold"/>
          <w:bCs/>
          <w:lang w:val="uk-UA"/>
        </w:rPr>
        <w:t>. Схема та описання впливу легуючих елементів на поліморфізм заліза за «</w:t>
      </w:r>
      <w:proofErr w:type="spellStart"/>
      <w:r>
        <w:rPr>
          <w:rFonts w:eastAsia="TimesNewRoman,Bold"/>
          <w:bCs/>
          <w:lang w:val="uk-UA"/>
        </w:rPr>
        <w:t>Вефером</w:t>
      </w:r>
      <w:proofErr w:type="spellEnd"/>
      <w:r>
        <w:rPr>
          <w:rFonts w:eastAsia="TimesNewRoman,Bold"/>
          <w:bCs/>
          <w:lang w:val="uk-UA"/>
        </w:rPr>
        <w:t>».</w:t>
      </w:r>
    </w:p>
    <w:p w:rsidR="00697843" w:rsidRDefault="0037489E" w:rsidP="00697843">
      <w:pPr>
        <w:autoSpaceDE w:val="0"/>
        <w:autoSpaceDN w:val="0"/>
        <w:adjustRightInd w:val="0"/>
        <w:spacing w:after="0"/>
        <w:ind w:firstLine="709"/>
        <w:jc w:val="both"/>
        <w:rPr>
          <w:rFonts w:eastAsia="TimesNewRoman,Bold"/>
          <w:bCs/>
          <w:lang w:val="uk-UA"/>
        </w:rPr>
      </w:pPr>
      <w:r>
        <w:rPr>
          <w:rFonts w:eastAsia="TimesNewRoman,Bold"/>
          <w:bCs/>
          <w:lang w:val="uk-UA"/>
        </w:rPr>
        <w:t>2</w:t>
      </w:r>
      <w:r w:rsidR="00697843">
        <w:rPr>
          <w:rFonts w:eastAsia="TimesNewRoman,Bold"/>
          <w:bCs/>
          <w:lang w:val="uk-UA"/>
        </w:rPr>
        <w:t>.Схеми та описання діаграм ізотермічного розпаду аустеніту сталі з 0,</w:t>
      </w:r>
      <w:r>
        <w:rPr>
          <w:rFonts w:eastAsia="TimesNewRoman,Bold"/>
          <w:bCs/>
          <w:lang w:val="uk-UA"/>
        </w:rPr>
        <w:t>5</w:t>
      </w:r>
      <w:r w:rsidR="00697843">
        <w:rPr>
          <w:rFonts w:eastAsia="TimesNewRoman,Bold"/>
          <w:bCs/>
          <w:lang w:val="uk-UA"/>
        </w:rPr>
        <w:t xml:space="preserve">%С перлітного, мартенситного, </w:t>
      </w:r>
      <w:proofErr w:type="spellStart"/>
      <w:r w:rsidR="00697843">
        <w:rPr>
          <w:rFonts w:eastAsia="TimesNewRoman,Bold"/>
          <w:bCs/>
          <w:lang w:val="uk-UA"/>
        </w:rPr>
        <w:t>аустенітногокласу</w:t>
      </w:r>
      <w:proofErr w:type="spellEnd"/>
      <w:r w:rsidR="00697843">
        <w:rPr>
          <w:rFonts w:eastAsia="TimesNewRoman,Bold"/>
          <w:bCs/>
          <w:lang w:val="uk-UA"/>
        </w:rPr>
        <w:t>, а також легованої карбідоутворюючими елементами.</w:t>
      </w:r>
    </w:p>
    <w:p w:rsidR="00697843" w:rsidRDefault="0037489E" w:rsidP="00697843">
      <w:pPr>
        <w:autoSpaceDE w:val="0"/>
        <w:autoSpaceDN w:val="0"/>
        <w:adjustRightInd w:val="0"/>
        <w:spacing w:after="0"/>
        <w:ind w:firstLine="709"/>
        <w:jc w:val="both"/>
        <w:rPr>
          <w:rFonts w:eastAsia="TimesNewRoman"/>
          <w:lang w:val="uk-UA"/>
        </w:rPr>
      </w:pPr>
      <w:r>
        <w:rPr>
          <w:rFonts w:eastAsia="TimesNewRoman,Bold"/>
          <w:bCs/>
          <w:lang w:val="uk-UA"/>
        </w:rPr>
        <w:t>3</w:t>
      </w:r>
      <w:r w:rsidR="00697843">
        <w:rPr>
          <w:rFonts w:eastAsia="TimesNewRoman,Bold"/>
          <w:bCs/>
          <w:lang w:val="uk-UA"/>
        </w:rPr>
        <w:t xml:space="preserve">. Структури і марки сталей </w:t>
      </w:r>
      <w:r w:rsidR="00697843">
        <w:rPr>
          <w:rFonts w:eastAsia="TimesNewRoman"/>
          <w:lang w:val="uk-UA"/>
        </w:rPr>
        <w:t>феритного, аустенітного, мартенситного та карбідного класів</w:t>
      </w:r>
      <w:r>
        <w:rPr>
          <w:rFonts w:eastAsia="TimesNewRoman"/>
          <w:lang w:val="uk-UA"/>
        </w:rPr>
        <w:t>.</w:t>
      </w:r>
    </w:p>
    <w:p w:rsidR="0037489E" w:rsidRDefault="0037489E" w:rsidP="00697843">
      <w:pPr>
        <w:autoSpaceDE w:val="0"/>
        <w:autoSpaceDN w:val="0"/>
        <w:adjustRightInd w:val="0"/>
        <w:spacing w:after="0"/>
        <w:ind w:firstLine="709"/>
        <w:jc w:val="both"/>
        <w:rPr>
          <w:rFonts w:eastAsia="TimesNewRoman,Bold"/>
          <w:bCs/>
          <w:lang w:val="uk-UA"/>
        </w:rPr>
      </w:pPr>
      <w:r>
        <w:rPr>
          <w:rFonts w:eastAsia="TimesNewRoman,Bold"/>
          <w:bCs/>
          <w:lang w:val="uk-UA"/>
        </w:rPr>
        <w:t>4.характеристика галузей застосування конструкційних сталей.</w:t>
      </w:r>
    </w:p>
    <w:p w:rsidR="0037489E" w:rsidRPr="00BC563F" w:rsidRDefault="0037489E" w:rsidP="00697843">
      <w:pPr>
        <w:autoSpaceDE w:val="0"/>
        <w:autoSpaceDN w:val="0"/>
        <w:adjustRightInd w:val="0"/>
        <w:spacing w:after="0"/>
        <w:ind w:firstLine="709"/>
        <w:jc w:val="both"/>
        <w:rPr>
          <w:rFonts w:eastAsia="TimesNewRoman,Bold"/>
          <w:bCs/>
          <w:lang w:val="uk-UA"/>
        </w:rPr>
      </w:pPr>
    </w:p>
    <w:p w:rsidR="00697843" w:rsidRDefault="00697843" w:rsidP="00697843">
      <w:pPr>
        <w:pStyle w:val="a9"/>
        <w:autoSpaceDE w:val="0"/>
        <w:autoSpaceDN w:val="0"/>
        <w:adjustRightInd w:val="0"/>
        <w:spacing w:after="0"/>
        <w:ind w:left="1211"/>
        <w:jc w:val="center"/>
        <w:rPr>
          <w:b/>
          <w:color w:val="333333"/>
          <w:sz w:val="22"/>
          <w:szCs w:val="22"/>
          <w:lang w:val="uk-UA"/>
        </w:rPr>
      </w:pPr>
    </w:p>
    <w:p w:rsidR="00697843" w:rsidRPr="006010CE" w:rsidRDefault="00697843" w:rsidP="00697843">
      <w:pPr>
        <w:pStyle w:val="a9"/>
        <w:autoSpaceDE w:val="0"/>
        <w:autoSpaceDN w:val="0"/>
        <w:adjustRightInd w:val="0"/>
        <w:spacing w:after="0"/>
        <w:ind w:left="1211"/>
        <w:jc w:val="center"/>
        <w:rPr>
          <w:b/>
          <w:color w:val="333333"/>
          <w:sz w:val="22"/>
          <w:szCs w:val="22"/>
          <w:lang w:val="uk-UA"/>
        </w:rPr>
      </w:pPr>
    </w:p>
    <w:p w:rsidR="00697843" w:rsidRDefault="00697843" w:rsidP="00697843">
      <w:pPr>
        <w:pStyle w:val="a9"/>
        <w:autoSpaceDE w:val="0"/>
        <w:autoSpaceDN w:val="0"/>
        <w:adjustRightInd w:val="0"/>
        <w:spacing w:after="0"/>
        <w:ind w:left="0" w:firstLine="851"/>
        <w:jc w:val="center"/>
        <w:rPr>
          <w:b/>
          <w:color w:val="333333"/>
          <w:sz w:val="22"/>
          <w:szCs w:val="22"/>
          <w:lang w:val="uk-UA"/>
        </w:rPr>
      </w:pPr>
      <w:r w:rsidRPr="00CA74C7">
        <w:rPr>
          <w:b/>
          <w:color w:val="333333"/>
          <w:sz w:val="22"/>
          <w:szCs w:val="22"/>
          <w:lang w:val="uk-UA"/>
        </w:rPr>
        <w:t>ІНДИВІДУАЛЬНЕ ЗАВДАННЯ</w:t>
      </w:r>
    </w:p>
    <w:p w:rsidR="00AF23D5" w:rsidRPr="00AF23D5" w:rsidRDefault="00AF23D5" w:rsidP="00AF23D5">
      <w:pPr>
        <w:jc w:val="center"/>
        <w:rPr>
          <w:sz w:val="28"/>
          <w:szCs w:val="20"/>
          <w:lang w:val="uk-UA"/>
        </w:rPr>
      </w:pPr>
      <w:r w:rsidRPr="00AF23D5">
        <w:rPr>
          <w:b/>
          <w:sz w:val="28"/>
          <w:szCs w:val="20"/>
          <w:lang w:val="uk-UA"/>
        </w:rPr>
        <w:t xml:space="preserve">« Формування структури конструкційних </w:t>
      </w:r>
      <w:proofErr w:type="spellStart"/>
      <w:r w:rsidRPr="00AF23D5">
        <w:rPr>
          <w:b/>
          <w:sz w:val="28"/>
          <w:szCs w:val="20"/>
          <w:lang w:val="uk-UA"/>
        </w:rPr>
        <w:t>сталейпід</w:t>
      </w:r>
      <w:proofErr w:type="spellEnd"/>
      <w:r w:rsidRPr="00AF23D5">
        <w:rPr>
          <w:b/>
          <w:sz w:val="28"/>
          <w:szCs w:val="20"/>
          <w:lang w:val="uk-UA"/>
        </w:rPr>
        <w:t xml:space="preserve"> час кристалізації</w:t>
      </w:r>
      <w:r>
        <w:rPr>
          <w:b/>
          <w:sz w:val="28"/>
          <w:szCs w:val="20"/>
          <w:lang w:val="uk-UA"/>
        </w:rPr>
        <w:t xml:space="preserve">, охолодженні у твердому стані, а також при термічній обробці. </w:t>
      </w:r>
      <w:r w:rsidRPr="00AF23D5">
        <w:rPr>
          <w:b/>
          <w:sz w:val="28"/>
          <w:szCs w:val="20"/>
          <w:lang w:val="uk-UA"/>
        </w:rPr>
        <w:t xml:space="preserve">» </w:t>
      </w:r>
    </w:p>
    <w:p w:rsidR="00AF23D5" w:rsidRDefault="00AF23D5" w:rsidP="00AF23D5">
      <w:pPr>
        <w:pStyle w:val="a9"/>
        <w:autoSpaceDE w:val="0"/>
        <w:autoSpaceDN w:val="0"/>
        <w:adjustRightInd w:val="0"/>
        <w:spacing w:after="0"/>
        <w:ind w:left="0"/>
        <w:jc w:val="both"/>
        <w:rPr>
          <w:color w:val="333333"/>
          <w:sz w:val="22"/>
          <w:szCs w:val="22"/>
          <w:lang w:val="uk-UA"/>
        </w:rPr>
      </w:pPr>
      <w:r w:rsidRPr="003A5920">
        <w:rPr>
          <w:color w:val="333333"/>
          <w:sz w:val="22"/>
          <w:szCs w:val="22"/>
          <w:u w:val="single"/>
          <w:lang w:val="uk-UA"/>
        </w:rPr>
        <w:t>Мета</w:t>
      </w:r>
      <w:r>
        <w:rPr>
          <w:color w:val="333333"/>
          <w:sz w:val="22"/>
          <w:szCs w:val="22"/>
          <w:lang w:val="uk-UA"/>
        </w:rPr>
        <w:t xml:space="preserve">: Набуття навичок використання діаграми </w:t>
      </w:r>
      <w:r>
        <w:rPr>
          <w:color w:val="333333"/>
          <w:sz w:val="22"/>
          <w:szCs w:val="22"/>
          <w:lang w:val="en-US"/>
        </w:rPr>
        <w:t>Fe</w:t>
      </w:r>
      <w:r w:rsidRPr="00855C51">
        <w:rPr>
          <w:color w:val="333333"/>
          <w:sz w:val="22"/>
          <w:szCs w:val="22"/>
          <w:lang w:val="uk-UA"/>
        </w:rPr>
        <w:t>-</w:t>
      </w:r>
      <w:r>
        <w:rPr>
          <w:color w:val="333333"/>
          <w:sz w:val="22"/>
          <w:szCs w:val="22"/>
          <w:lang w:val="en-US"/>
        </w:rPr>
        <w:t>C</w:t>
      </w:r>
      <w:r>
        <w:rPr>
          <w:color w:val="333333"/>
          <w:sz w:val="22"/>
          <w:szCs w:val="22"/>
          <w:lang w:val="uk-UA"/>
        </w:rPr>
        <w:t xml:space="preserve">,довідників, науково - патентних джерел, діаграм ізотермічного розпаду аустеніту, </w:t>
      </w:r>
      <w:proofErr w:type="spellStart"/>
      <w:r>
        <w:rPr>
          <w:color w:val="333333"/>
          <w:sz w:val="22"/>
          <w:szCs w:val="22"/>
          <w:lang w:val="uk-UA"/>
        </w:rPr>
        <w:t>термокінетичних</w:t>
      </w:r>
      <w:proofErr w:type="spellEnd"/>
      <w:r>
        <w:rPr>
          <w:color w:val="333333"/>
          <w:sz w:val="22"/>
          <w:szCs w:val="22"/>
          <w:lang w:val="uk-UA"/>
        </w:rPr>
        <w:t xml:space="preserve"> діаграм для визначення формування структури і властивостей </w:t>
      </w:r>
      <w:proofErr w:type="spellStart"/>
      <w:r>
        <w:rPr>
          <w:color w:val="333333"/>
          <w:sz w:val="22"/>
          <w:szCs w:val="22"/>
          <w:lang w:val="uk-UA"/>
        </w:rPr>
        <w:t>конструкційнихсталей</w:t>
      </w:r>
      <w:proofErr w:type="spellEnd"/>
      <w:r>
        <w:rPr>
          <w:color w:val="333333"/>
          <w:sz w:val="22"/>
          <w:szCs w:val="22"/>
          <w:lang w:val="uk-UA"/>
        </w:rPr>
        <w:t>.</w:t>
      </w:r>
    </w:p>
    <w:p w:rsidR="00AF23D5" w:rsidRDefault="00AF23D5" w:rsidP="00AF23D5">
      <w:pPr>
        <w:pStyle w:val="a9"/>
        <w:autoSpaceDE w:val="0"/>
        <w:autoSpaceDN w:val="0"/>
        <w:adjustRightInd w:val="0"/>
        <w:spacing w:after="0"/>
        <w:ind w:left="0"/>
        <w:jc w:val="both"/>
        <w:rPr>
          <w:color w:val="333333"/>
          <w:sz w:val="22"/>
          <w:szCs w:val="22"/>
          <w:lang w:val="uk-UA"/>
        </w:rPr>
      </w:pPr>
      <w:r w:rsidRPr="00BF45A9">
        <w:rPr>
          <w:color w:val="333333"/>
          <w:sz w:val="22"/>
          <w:szCs w:val="22"/>
          <w:u w:val="single"/>
          <w:lang w:val="uk-UA"/>
        </w:rPr>
        <w:t>Суть розробки</w:t>
      </w:r>
      <w:r>
        <w:rPr>
          <w:color w:val="333333"/>
          <w:sz w:val="22"/>
          <w:szCs w:val="22"/>
          <w:lang w:val="uk-UA"/>
        </w:rPr>
        <w:t>: виходячи з марки сталі, визначити їх склад, властивості, галузь застосування, структуру і режими термічної обробки.</w:t>
      </w:r>
    </w:p>
    <w:p w:rsidR="00AF23D5" w:rsidRDefault="00AF23D5" w:rsidP="00AF23D5">
      <w:pPr>
        <w:pStyle w:val="a9"/>
        <w:autoSpaceDE w:val="0"/>
        <w:autoSpaceDN w:val="0"/>
        <w:adjustRightInd w:val="0"/>
        <w:spacing w:after="0"/>
        <w:ind w:left="0"/>
        <w:jc w:val="both"/>
        <w:rPr>
          <w:color w:val="333333"/>
          <w:sz w:val="22"/>
          <w:szCs w:val="22"/>
          <w:lang w:val="uk-UA"/>
        </w:rPr>
      </w:pPr>
      <w:r w:rsidRPr="00BF45A9">
        <w:rPr>
          <w:color w:val="333333"/>
          <w:sz w:val="22"/>
          <w:szCs w:val="22"/>
          <w:u w:val="single"/>
          <w:lang w:val="uk-UA"/>
        </w:rPr>
        <w:t>Умови виконання</w:t>
      </w:r>
      <w:r>
        <w:rPr>
          <w:color w:val="333333"/>
          <w:sz w:val="22"/>
          <w:szCs w:val="22"/>
          <w:lang w:val="uk-UA"/>
        </w:rPr>
        <w:t xml:space="preserve"> – самостійна робота в поза аудиторний час.</w:t>
      </w:r>
    </w:p>
    <w:p w:rsidR="00AF23D5" w:rsidRDefault="00AF23D5" w:rsidP="00AF23D5">
      <w:pPr>
        <w:pStyle w:val="a9"/>
        <w:autoSpaceDE w:val="0"/>
        <w:autoSpaceDN w:val="0"/>
        <w:adjustRightInd w:val="0"/>
        <w:spacing w:after="0"/>
        <w:ind w:left="0"/>
        <w:jc w:val="both"/>
        <w:rPr>
          <w:color w:val="333333"/>
          <w:sz w:val="22"/>
          <w:szCs w:val="22"/>
          <w:lang w:val="uk-UA"/>
        </w:rPr>
      </w:pPr>
      <w:r w:rsidRPr="00BF45A9">
        <w:rPr>
          <w:color w:val="333333"/>
          <w:sz w:val="22"/>
          <w:szCs w:val="22"/>
          <w:u w:val="single"/>
          <w:lang w:val="uk-UA"/>
        </w:rPr>
        <w:t>Приклади визначення предметної сфери розробки</w:t>
      </w:r>
      <w:r>
        <w:rPr>
          <w:color w:val="333333"/>
          <w:sz w:val="22"/>
          <w:szCs w:val="22"/>
          <w:lang w:val="uk-UA"/>
        </w:rPr>
        <w:t>: продукція металургії та машинобудування.</w:t>
      </w:r>
    </w:p>
    <w:p w:rsidR="00AF23D5" w:rsidRPr="00BF45A9" w:rsidRDefault="00AF23D5" w:rsidP="00AF23D5">
      <w:pPr>
        <w:pStyle w:val="a9"/>
        <w:autoSpaceDE w:val="0"/>
        <w:autoSpaceDN w:val="0"/>
        <w:adjustRightInd w:val="0"/>
        <w:spacing w:after="0"/>
        <w:ind w:left="0"/>
        <w:jc w:val="both"/>
        <w:rPr>
          <w:color w:val="333333"/>
          <w:sz w:val="22"/>
          <w:szCs w:val="22"/>
          <w:u w:val="single"/>
          <w:lang w:val="uk-UA"/>
        </w:rPr>
      </w:pPr>
      <w:r w:rsidRPr="00BF45A9">
        <w:rPr>
          <w:color w:val="333333"/>
          <w:sz w:val="22"/>
          <w:szCs w:val="22"/>
          <w:u w:val="single"/>
          <w:lang w:val="uk-UA"/>
        </w:rPr>
        <w:t>Порядок виконання роботи:</w:t>
      </w:r>
    </w:p>
    <w:p w:rsidR="00AF23D5" w:rsidRPr="00AF23D5" w:rsidRDefault="00AF23D5" w:rsidP="00AF23D5">
      <w:pPr>
        <w:jc w:val="both"/>
        <w:rPr>
          <w:sz w:val="28"/>
          <w:szCs w:val="20"/>
          <w:lang w:val="uk-UA"/>
        </w:rPr>
      </w:pPr>
    </w:p>
    <w:p w:rsidR="00AF23D5" w:rsidRPr="00AF23D5" w:rsidRDefault="00AF23D5" w:rsidP="00AF23D5">
      <w:pPr>
        <w:jc w:val="both"/>
        <w:rPr>
          <w:lang w:val="uk-UA"/>
        </w:rPr>
      </w:pPr>
      <w:r w:rsidRPr="00AF23D5">
        <w:rPr>
          <w:sz w:val="28"/>
          <w:szCs w:val="20"/>
          <w:lang w:val="uk-UA"/>
        </w:rPr>
        <w:lastRenderedPageBreak/>
        <w:t xml:space="preserve">1. </w:t>
      </w:r>
      <w:r w:rsidR="00671765" w:rsidRPr="00671765">
        <w:rPr>
          <w:lang w:val="uk-UA"/>
        </w:rPr>
        <w:t>Виходячи з марки сталі,</w:t>
      </w:r>
      <w:r w:rsidR="00671765">
        <w:rPr>
          <w:lang w:val="uk-UA"/>
        </w:rPr>
        <w:t>о</w:t>
      </w:r>
      <w:r w:rsidRPr="00AF23D5">
        <w:rPr>
          <w:lang w:val="uk-UA"/>
        </w:rPr>
        <w:t xml:space="preserve">писати за допомогою діаграми </w:t>
      </w:r>
      <w:r w:rsidRPr="00AF23D5">
        <w:rPr>
          <w:lang w:val="en-US"/>
        </w:rPr>
        <w:t>Fe</w:t>
      </w:r>
      <w:r w:rsidRPr="00855C51">
        <w:t>-</w:t>
      </w:r>
      <w:r w:rsidRPr="00AF23D5">
        <w:rPr>
          <w:lang w:val="en-US"/>
        </w:rPr>
        <w:t>C</w:t>
      </w:r>
      <w:r w:rsidRPr="00AF23D5">
        <w:rPr>
          <w:lang w:val="uk-UA"/>
        </w:rPr>
        <w:t xml:space="preserve"> формування структури сталі під час кристалізації та при повільному охолодженні у твердому стані. Схематично намалювати структуру після затвердіння та в кінцевому стані.</w:t>
      </w:r>
    </w:p>
    <w:p w:rsidR="00AF23D5" w:rsidRDefault="00AF23D5" w:rsidP="00AF23D5">
      <w:pPr>
        <w:jc w:val="both"/>
        <w:rPr>
          <w:lang w:val="uk-UA"/>
        </w:rPr>
      </w:pPr>
      <w:r w:rsidRPr="00AF23D5">
        <w:rPr>
          <w:lang w:val="uk-UA"/>
        </w:rPr>
        <w:t xml:space="preserve">2. Описати способи </w:t>
      </w:r>
      <w:r w:rsidR="001446EC">
        <w:rPr>
          <w:lang w:val="uk-UA"/>
        </w:rPr>
        <w:t>надання заданих властивостей</w:t>
      </w:r>
      <w:r w:rsidR="00EE5313" w:rsidRPr="00EE5313">
        <w:rPr>
          <w:lang w:val="uk-UA"/>
        </w:rPr>
        <w:t xml:space="preserve"> стал</w:t>
      </w:r>
      <w:r w:rsidR="00671765">
        <w:rPr>
          <w:lang w:val="uk-UA"/>
        </w:rPr>
        <w:t>ям</w:t>
      </w:r>
      <w:r w:rsidR="00EE5313">
        <w:rPr>
          <w:lang w:val="uk-UA"/>
        </w:rPr>
        <w:t xml:space="preserve"> за умов експлуатації. </w:t>
      </w:r>
      <w:r w:rsidRPr="00AF23D5">
        <w:rPr>
          <w:lang w:val="uk-UA"/>
        </w:rPr>
        <w:t xml:space="preserve">Описати структурні перетворення, що відбуваються під час </w:t>
      </w:r>
      <w:r w:rsidR="00671765">
        <w:rPr>
          <w:lang w:val="uk-UA"/>
        </w:rPr>
        <w:t xml:space="preserve">запропонованої </w:t>
      </w:r>
      <w:r w:rsidR="00EE5313" w:rsidRPr="00EE5313">
        <w:rPr>
          <w:lang w:val="uk-UA"/>
        </w:rPr>
        <w:t>термічної обробки</w:t>
      </w:r>
      <w:r w:rsidRPr="00AF23D5">
        <w:rPr>
          <w:lang w:val="uk-UA"/>
        </w:rPr>
        <w:t>.</w:t>
      </w:r>
    </w:p>
    <w:p w:rsidR="00EE5313" w:rsidRPr="00AF23D5" w:rsidRDefault="00671765" w:rsidP="00AF23D5">
      <w:pPr>
        <w:jc w:val="both"/>
        <w:rPr>
          <w:lang w:val="uk-UA"/>
        </w:rPr>
      </w:pPr>
      <w:r>
        <w:rPr>
          <w:lang w:val="uk-UA"/>
        </w:rPr>
        <w:t>Варіант завдання вибирається відповідно порядкового номера студента в журналі.</w:t>
      </w:r>
    </w:p>
    <w:p w:rsidR="00697843" w:rsidRDefault="00671765" w:rsidP="00697843">
      <w:pPr>
        <w:autoSpaceDE w:val="0"/>
        <w:autoSpaceDN w:val="0"/>
        <w:adjustRightInd w:val="0"/>
        <w:spacing w:after="0"/>
        <w:ind w:firstLine="1276"/>
        <w:jc w:val="center"/>
        <w:rPr>
          <w:color w:val="333333"/>
          <w:lang w:val="uk-UA"/>
        </w:rPr>
      </w:pPr>
      <w:r>
        <w:rPr>
          <w:color w:val="333333"/>
          <w:lang w:val="uk-UA"/>
        </w:rPr>
        <w:t>ВАРІАНТИ ІНДИВІДУАЛЬНОГО ЗАВДАННЯ.</w:t>
      </w:r>
    </w:p>
    <w:p w:rsidR="00697843" w:rsidRDefault="00697843" w:rsidP="00697843">
      <w:pPr>
        <w:autoSpaceDE w:val="0"/>
        <w:autoSpaceDN w:val="0"/>
        <w:adjustRightInd w:val="0"/>
        <w:spacing w:after="0"/>
        <w:ind w:firstLine="1276"/>
        <w:jc w:val="both"/>
        <w:rPr>
          <w:color w:val="333333"/>
          <w:lang w:val="uk-UA"/>
        </w:rPr>
      </w:pPr>
    </w:p>
    <w:tbl>
      <w:tblPr>
        <w:tblStyle w:val="a7"/>
        <w:tblW w:w="8037" w:type="dxa"/>
        <w:jc w:val="center"/>
        <w:tblInd w:w="1809" w:type="dxa"/>
        <w:tblLook w:val="04A0" w:firstRow="1" w:lastRow="0" w:firstColumn="1" w:lastColumn="0" w:noHBand="0" w:noVBand="1"/>
      </w:tblPr>
      <w:tblGrid>
        <w:gridCol w:w="1011"/>
        <w:gridCol w:w="1427"/>
        <w:gridCol w:w="5599"/>
      </w:tblGrid>
      <w:tr w:rsidR="000E1BEB" w:rsidTr="005D32B1">
        <w:trPr>
          <w:jc w:val="center"/>
        </w:trPr>
        <w:tc>
          <w:tcPr>
            <w:tcW w:w="1011" w:type="dxa"/>
          </w:tcPr>
          <w:p w:rsidR="000E1BEB" w:rsidRPr="00710261" w:rsidRDefault="000E1BEB" w:rsidP="00697843">
            <w:pPr>
              <w:spacing w:line="360" w:lineRule="auto"/>
              <w:rPr>
                <w:lang w:val="uk-UA"/>
              </w:rPr>
            </w:pPr>
            <w:r w:rsidRPr="00710261">
              <w:rPr>
                <w:lang w:val="uk-UA"/>
              </w:rPr>
              <w:t>№ варіанту</w:t>
            </w:r>
          </w:p>
        </w:tc>
        <w:tc>
          <w:tcPr>
            <w:tcW w:w="1427" w:type="dxa"/>
          </w:tcPr>
          <w:p w:rsidR="000E1BEB" w:rsidRDefault="000E1BEB" w:rsidP="00697843">
            <w:pPr>
              <w:spacing w:line="360" w:lineRule="auto"/>
              <w:jc w:val="center"/>
              <w:rPr>
                <w:lang w:val="uk-UA"/>
              </w:rPr>
            </w:pPr>
            <w:r>
              <w:rPr>
                <w:lang w:val="uk-UA"/>
              </w:rPr>
              <w:t>Марка</w:t>
            </w:r>
          </w:p>
          <w:p w:rsidR="000E1BEB" w:rsidRPr="00397FE6" w:rsidRDefault="000E1BEB" w:rsidP="00697843">
            <w:pPr>
              <w:spacing w:line="360" w:lineRule="auto"/>
              <w:jc w:val="center"/>
              <w:rPr>
                <w:lang w:val="uk-UA"/>
              </w:rPr>
            </w:pPr>
            <w:r>
              <w:rPr>
                <w:lang w:val="uk-UA"/>
              </w:rPr>
              <w:t>сталі</w:t>
            </w:r>
          </w:p>
        </w:tc>
        <w:tc>
          <w:tcPr>
            <w:tcW w:w="5599" w:type="dxa"/>
          </w:tcPr>
          <w:p w:rsidR="000E1BEB" w:rsidRDefault="000E1BEB" w:rsidP="00697843">
            <w:pPr>
              <w:spacing w:line="360" w:lineRule="auto"/>
              <w:rPr>
                <w:lang w:val="uk-UA"/>
              </w:rPr>
            </w:pPr>
            <w:r>
              <w:rPr>
                <w:lang w:val="uk-UA"/>
              </w:rPr>
              <w:t>Умови експлуатації</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1</w:t>
            </w:r>
          </w:p>
        </w:tc>
        <w:tc>
          <w:tcPr>
            <w:tcW w:w="1427" w:type="dxa"/>
          </w:tcPr>
          <w:p w:rsidR="000E1BEB" w:rsidRPr="00EE5313" w:rsidRDefault="000E1BEB" w:rsidP="00EE5313">
            <w:pPr>
              <w:rPr>
                <w:lang w:val="uk-UA"/>
              </w:rPr>
            </w:pPr>
            <w:r>
              <w:rPr>
                <w:b/>
                <w:i/>
                <w:sz w:val="24"/>
                <w:lang w:val="uk-UA"/>
              </w:rPr>
              <w:t>40</w:t>
            </w:r>
          </w:p>
        </w:tc>
        <w:tc>
          <w:tcPr>
            <w:tcW w:w="5599" w:type="dxa"/>
          </w:tcPr>
          <w:p w:rsidR="000E1BEB" w:rsidRDefault="000E1BEB" w:rsidP="00697843">
            <w:pPr>
              <w:rPr>
                <w:b/>
                <w:i/>
                <w:sz w:val="24"/>
                <w:lang w:val="uk-UA"/>
              </w:rPr>
            </w:pPr>
            <w:r>
              <w:rPr>
                <w:b/>
                <w:i/>
                <w:sz w:val="24"/>
                <w:lang w:val="uk-UA"/>
              </w:rPr>
              <w:t xml:space="preserve">Висока твердість поверхні та </w:t>
            </w:r>
            <w:proofErr w:type="spellStart"/>
            <w:r>
              <w:rPr>
                <w:b/>
                <w:i/>
                <w:sz w:val="24"/>
                <w:lang w:val="uk-UA"/>
              </w:rPr>
              <w:t>зносостійкіть</w:t>
            </w:r>
            <w:proofErr w:type="spellEnd"/>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2</w:t>
            </w:r>
          </w:p>
        </w:tc>
        <w:tc>
          <w:tcPr>
            <w:tcW w:w="1427" w:type="dxa"/>
          </w:tcPr>
          <w:p w:rsidR="000E1BEB" w:rsidRPr="002546CF" w:rsidRDefault="000E1BEB" w:rsidP="00697843">
            <w:pPr>
              <w:spacing w:line="360" w:lineRule="auto"/>
              <w:jc w:val="both"/>
              <w:rPr>
                <w:b/>
                <w:lang w:val="uk-UA"/>
              </w:rPr>
            </w:pPr>
            <w:r>
              <w:rPr>
                <w:b/>
                <w:lang w:val="uk-UA"/>
              </w:rPr>
              <w:t>25</w:t>
            </w:r>
          </w:p>
        </w:tc>
        <w:tc>
          <w:tcPr>
            <w:tcW w:w="5599" w:type="dxa"/>
          </w:tcPr>
          <w:p w:rsidR="000E1BEB" w:rsidRPr="002546CF" w:rsidRDefault="005D32B1" w:rsidP="005D32B1">
            <w:pPr>
              <w:jc w:val="both"/>
              <w:rPr>
                <w:b/>
                <w:lang w:val="uk-UA"/>
              </w:rPr>
            </w:pPr>
            <w:proofErr w:type="spellStart"/>
            <w:r>
              <w:rPr>
                <w:b/>
                <w:i/>
                <w:sz w:val="24"/>
                <w:lang w:val="uk-UA"/>
              </w:rPr>
              <w:t>Мяка</w:t>
            </w:r>
            <w:proofErr w:type="spellEnd"/>
            <w:r>
              <w:rPr>
                <w:b/>
                <w:i/>
                <w:sz w:val="24"/>
                <w:lang w:val="uk-UA"/>
              </w:rPr>
              <w:t xml:space="preserve"> серцевина. Висока твердість поверхні</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3</w:t>
            </w:r>
          </w:p>
        </w:tc>
        <w:tc>
          <w:tcPr>
            <w:tcW w:w="1427" w:type="dxa"/>
          </w:tcPr>
          <w:p w:rsidR="000E1BEB" w:rsidRPr="002546CF" w:rsidRDefault="000E1BEB" w:rsidP="00697843">
            <w:pPr>
              <w:spacing w:line="360" w:lineRule="auto"/>
              <w:rPr>
                <w:b/>
                <w:lang w:val="uk-UA"/>
              </w:rPr>
            </w:pPr>
            <w:r>
              <w:rPr>
                <w:b/>
                <w:lang w:val="uk-UA"/>
              </w:rPr>
              <w:t>08</w:t>
            </w:r>
          </w:p>
        </w:tc>
        <w:tc>
          <w:tcPr>
            <w:tcW w:w="5599" w:type="dxa"/>
          </w:tcPr>
          <w:p w:rsidR="000E1BEB" w:rsidRPr="002546CF" w:rsidRDefault="000E1BEB" w:rsidP="003140BB">
            <w:pPr>
              <w:rPr>
                <w:b/>
                <w:lang w:val="uk-UA"/>
              </w:rPr>
            </w:pPr>
            <w:proofErr w:type="spellStart"/>
            <w:r>
              <w:rPr>
                <w:b/>
                <w:i/>
                <w:sz w:val="24"/>
                <w:lang w:val="uk-UA"/>
              </w:rPr>
              <w:t>Ввисока</w:t>
            </w:r>
            <w:proofErr w:type="spellEnd"/>
            <w:r>
              <w:rPr>
                <w:b/>
                <w:i/>
                <w:sz w:val="24"/>
                <w:lang w:val="uk-UA"/>
              </w:rPr>
              <w:t xml:space="preserve"> пластичність</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4</w:t>
            </w:r>
          </w:p>
        </w:tc>
        <w:tc>
          <w:tcPr>
            <w:tcW w:w="1427" w:type="dxa"/>
          </w:tcPr>
          <w:p w:rsidR="000E1BEB" w:rsidRPr="000A6122" w:rsidRDefault="005D32B1" w:rsidP="00697843">
            <w:pPr>
              <w:rPr>
                <w:b/>
                <w:i/>
                <w:sz w:val="24"/>
                <w:lang w:val="uk-UA"/>
              </w:rPr>
            </w:pPr>
            <w:r>
              <w:rPr>
                <w:b/>
                <w:i/>
                <w:sz w:val="24"/>
                <w:lang w:val="uk-UA"/>
              </w:rPr>
              <w:t>15</w:t>
            </w:r>
          </w:p>
        </w:tc>
        <w:tc>
          <w:tcPr>
            <w:tcW w:w="5599" w:type="dxa"/>
          </w:tcPr>
          <w:p w:rsidR="000E1BEB" w:rsidRPr="000A6122" w:rsidRDefault="005D32B1" w:rsidP="00697843">
            <w:pPr>
              <w:rPr>
                <w:b/>
                <w:i/>
                <w:sz w:val="24"/>
                <w:lang w:val="uk-UA"/>
              </w:rPr>
            </w:pPr>
            <w:r>
              <w:rPr>
                <w:b/>
                <w:i/>
                <w:sz w:val="24"/>
                <w:lang w:val="uk-UA"/>
              </w:rPr>
              <w:t>Висока твердість поверхні, невисока міцність серцевини</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5</w:t>
            </w:r>
          </w:p>
        </w:tc>
        <w:tc>
          <w:tcPr>
            <w:tcW w:w="1427" w:type="dxa"/>
          </w:tcPr>
          <w:p w:rsidR="000E1BEB" w:rsidRPr="000A6122" w:rsidRDefault="005D32B1" w:rsidP="00697843">
            <w:pPr>
              <w:rPr>
                <w:b/>
                <w:i/>
                <w:sz w:val="24"/>
                <w:lang w:val="uk-UA"/>
              </w:rPr>
            </w:pPr>
            <w:r>
              <w:rPr>
                <w:b/>
                <w:i/>
                <w:sz w:val="24"/>
                <w:lang w:val="uk-UA"/>
              </w:rPr>
              <w:t>55</w:t>
            </w:r>
          </w:p>
        </w:tc>
        <w:tc>
          <w:tcPr>
            <w:tcW w:w="5599" w:type="dxa"/>
          </w:tcPr>
          <w:p w:rsidR="000E1BEB" w:rsidRPr="000A6122" w:rsidRDefault="005D32B1" w:rsidP="00697843">
            <w:pPr>
              <w:rPr>
                <w:b/>
                <w:i/>
                <w:sz w:val="24"/>
                <w:lang w:val="uk-UA"/>
              </w:rPr>
            </w:pPr>
            <w:r>
              <w:rPr>
                <w:b/>
                <w:i/>
                <w:sz w:val="24"/>
                <w:lang w:val="uk-UA"/>
              </w:rPr>
              <w:t>Висока твердість поверхні, зносостійкість, висока міцність серцевини.</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6</w:t>
            </w:r>
          </w:p>
        </w:tc>
        <w:tc>
          <w:tcPr>
            <w:tcW w:w="1427" w:type="dxa"/>
          </w:tcPr>
          <w:p w:rsidR="000E1BEB" w:rsidRPr="002546CF" w:rsidRDefault="005D32B1" w:rsidP="00697843">
            <w:pPr>
              <w:spacing w:line="360" w:lineRule="auto"/>
              <w:rPr>
                <w:b/>
                <w:lang w:val="uk-UA"/>
              </w:rPr>
            </w:pPr>
            <w:r>
              <w:rPr>
                <w:b/>
                <w:lang w:val="uk-UA"/>
              </w:rPr>
              <w:t>35</w:t>
            </w:r>
          </w:p>
        </w:tc>
        <w:tc>
          <w:tcPr>
            <w:tcW w:w="5599" w:type="dxa"/>
          </w:tcPr>
          <w:p w:rsidR="000E1BEB" w:rsidRPr="002546CF" w:rsidRDefault="005D32B1" w:rsidP="00697843">
            <w:pPr>
              <w:spacing w:line="360" w:lineRule="auto"/>
              <w:rPr>
                <w:b/>
                <w:lang w:val="uk-UA"/>
              </w:rPr>
            </w:pPr>
            <w:r>
              <w:rPr>
                <w:b/>
                <w:i/>
                <w:sz w:val="24"/>
                <w:lang w:val="uk-UA"/>
              </w:rPr>
              <w:t>невисока міцність, невисокі навантаження</w:t>
            </w:r>
          </w:p>
        </w:tc>
      </w:tr>
    </w:tbl>
    <w:p w:rsidR="006E1AFA" w:rsidRPr="00834911" w:rsidRDefault="006E1AFA" w:rsidP="00697843">
      <w:pPr>
        <w:spacing w:before="100" w:beforeAutospacing="1" w:after="100" w:afterAutospacing="1"/>
        <w:jc w:val="both"/>
        <w:rPr>
          <w:b/>
          <w:lang w:val="uk-UA"/>
        </w:rPr>
      </w:pPr>
    </w:p>
    <w:sectPr w:rsidR="006E1AFA" w:rsidRPr="00834911" w:rsidSect="009B6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2E6" w:rsidRDefault="00F462E6" w:rsidP="00CA7F1C">
      <w:pPr>
        <w:spacing w:after="0" w:line="240" w:lineRule="auto"/>
      </w:pPr>
      <w:r>
        <w:separator/>
      </w:r>
    </w:p>
  </w:endnote>
  <w:endnote w:type="continuationSeparator" w:id="0">
    <w:p w:rsidR="00F462E6" w:rsidRDefault="00F462E6" w:rsidP="00CA7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2E6" w:rsidRDefault="00F462E6" w:rsidP="00CA7F1C">
      <w:pPr>
        <w:spacing w:after="0" w:line="240" w:lineRule="auto"/>
      </w:pPr>
      <w:r>
        <w:separator/>
      </w:r>
    </w:p>
  </w:footnote>
  <w:footnote w:type="continuationSeparator" w:id="0">
    <w:p w:rsidR="00F462E6" w:rsidRDefault="00F462E6" w:rsidP="00CA7F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938"/>
    <w:multiLevelType w:val="hybridMultilevel"/>
    <w:tmpl w:val="C366BF90"/>
    <w:lvl w:ilvl="0" w:tplc="1ABC1C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99013A2"/>
    <w:multiLevelType w:val="hybridMultilevel"/>
    <w:tmpl w:val="A80C4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DE2A6A"/>
    <w:multiLevelType w:val="hybridMultilevel"/>
    <w:tmpl w:val="BD40D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97510E"/>
    <w:multiLevelType w:val="hybridMultilevel"/>
    <w:tmpl w:val="1FC42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0B55CC"/>
    <w:multiLevelType w:val="hybridMultilevel"/>
    <w:tmpl w:val="78EA3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3961D1"/>
    <w:multiLevelType w:val="hybridMultilevel"/>
    <w:tmpl w:val="15F475AA"/>
    <w:lvl w:ilvl="0" w:tplc="165E6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C3D14D4"/>
    <w:multiLevelType w:val="hybridMultilevel"/>
    <w:tmpl w:val="9FFE6D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040744"/>
    <w:multiLevelType w:val="hybridMultilevel"/>
    <w:tmpl w:val="7A62648A"/>
    <w:lvl w:ilvl="0" w:tplc="29F89180">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5F5E762A"/>
    <w:multiLevelType w:val="hybridMultilevel"/>
    <w:tmpl w:val="49AE267E"/>
    <w:lvl w:ilvl="0" w:tplc="3F18C8F0">
      <w:start w:val="19"/>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0266BA2"/>
    <w:multiLevelType w:val="hybridMultilevel"/>
    <w:tmpl w:val="5686B510"/>
    <w:lvl w:ilvl="0" w:tplc="6554D2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60C95A43"/>
    <w:multiLevelType w:val="hybridMultilevel"/>
    <w:tmpl w:val="165C4992"/>
    <w:lvl w:ilvl="0" w:tplc="2C54DF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63EB6BA6"/>
    <w:multiLevelType w:val="hybridMultilevel"/>
    <w:tmpl w:val="9AA2A5F2"/>
    <w:lvl w:ilvl="0" w:tplc="A78059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6A2E4312"/>
    <w:multiLevelType w:val="hybridMultilevel"/>
    <w:tmpl w:val="2F6CBE32"/>
    <w:lvl w:ilvl="0" w:tplc="07CA417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5B6303"/>
    <w:multiLevelType w:val="hybridMultilevel"/>
    <w:tmpl w:val="409E5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1E115B"/>
    <w:multiLevelType w:val="hybridMultilevel"/>
    <w:tmpl w:val="FF9CB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20F67F9"/>
    <w:multiLevelType w:val="hybridMultilevel"/>
    <w:tmpl w:val="5F0254D8"/>
    <w:lvl w:ilvl="0" w:tplc="6AF81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9"/>
  </w:num>
  <w:num w:numId="3">
    <w:abstractNumId w:val="14"/>
  </w:num>
  <w:num w:numId="4">
    <w:abstractNumId w:val="4"/>
  </w:num>
  <w:num w:numId="5">
    <w:abstractNumId w:val="10"/>
  </w:num>
  <w:num w:numId="6">
    <w:abstractNumId w:val="0"/>
  </w:num>
  <w:num w:numId="7">
    <w:abstractNumId w:val="15"/>
  </w:num>
  <w:num w:numId="8">
    <w:abstractNumId w:val="2"/>
  </w:num>
  <w:num w:numId="9">
    <w:abstractNumId w:val="11"/>
  </w:num>
  <w:num w:numId="10">
    <w:abstractNumId w:val="8"/>
  </w:num>
  <w:num w:numId="11">
    <w:abstractNumId w:val="6"/>
  </w:num>
  <w:num w:numId="12">
    <w:abstractNumId w:val="3"/>
  </w:num>
  <w:num w:numId="13">
    <w:abstractNumId w:val="12"/>
  </w:num>
  <w:num w:numId="14">
    <w:abstractNumId w:val="5"/>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457D3"/>
    <w:rsid w:val="000A6122"/>
    <w:rsid w:val="000E1BEB"/>
    <w:rsid w:val="00117FD7"/>
    <w:rsid w:val="001446EC"/>
    <w:rsid w:val="00186457"/>
    <w:rsid w:val="001B4AA3"/>
    <w:rsid w:val="001D6CB0"/>
    <w:rsid w:val="00201856"/>
    <w:rsid w:val="002526EF"/>
    <w:rsid w:val="002546CF"/>
    <w:rsid w:val="00271515"/>
    <w:rsid w:val="00272A71"/>
    <w:rsid w:val="00280DD8"/>
    <w:rsid w:val="002A2761"/>
    <w:rsid w:val="002B21ED"/>
    <w:rsid w:val="003140BB"/>
    <w:rsid w:val="0037489E"/>
    <w:rsid w:val="00387A0D"/>
    <w:rsid w:val="00397FE6"/>
    <w:rsid w:val="003F24D5"/>
    <w:rsid w:val="00407C76"/>
    <w:rsid w:val="00417946"/>
    <w:rsid w:val="00462F7F"/>
    <w:rsid w:val="004B03D6"/>
    <w:rsid w:val="00562844"/>
    <w:rsid w:val="00595883"/>
    <w:rsid w:val="005D32B1"/>
    <w:rsid w:val="005E47F2"/>
    <w:rsid w:val="005F28C6"/>
    <w:rsid w:val="00671765"/>
    <w:rsid w:val="00697843"/>
    <w:rsid w:val="006C4903"/>
    <w:rsid w:val="006C6A94"/>
    <w:rsid w:val="006D679F"/>
    <w:rsid w:val="006E1AFA"/>
    <w:rsid w:val="00710261"/>
    <w:rsid w:val="007506A5"/>
    <w:rsid w:val="007812E2"/>
    <w:rsid w:val="007C6088"/>
    <w:rsid w:val="007D2332"/>
    <w:rsid w:val="00834911"/>
    <w:rsid w:val="00855C51"/>
    <w:rsid w:val="008744AC"/>
    <w:rsid w:val="008B0271"/>
    <w:rsid w:val="00901CB9"/>
    <w:rsid w:val="0092070A"/>
    <w:rsid w:val="0093433B"/>
    <w:rsid w:val="009457D3"/>
    <w:rsid w:val="00953E10"/>
    <w:rsid w:val="009B6D29"/>
    <w:rsid w:val="009D7B9E"/>
    <w:rsid w:val="00A44E99"/>
    <w:rsid w:val="00A801A4"/>
    <w:rsid w:val="00A84DF5"/>
    <w:rsid w:val="00AB1AA0"/>
    <w:rsid w:val="00AB25EE"/>
    <w:rsid w:val="00AC7C1C"/>
    <w:rsid w:val="00AF23D5"/>
    <w:rsid w:val="00B47D5A"/>
    <w:rsid w:val="00B57CEF"/>
    <w:rsid w:val="00B8089E"/>
    <w:rsid w:val="00BA42D9"/>
    <w:rsid w:val="00BE4CE8"/>
    <w:rsid w:val="00C65378"/>
    <w:rsid w:val="00C96F54"/>
    <w:rsid w:val="00CA7F1C"/>
    <w:rsid w:val="00CD76A1"/>
    <w:rsid w:val="00D37BA1"/>
    <w:rsid w:val="00D5651E"/>
    <w:rsid w:val="00E97F1C"/>
    <w:rsid w:val="00EA7FA1"/>
    <w:rsid w:val="00ED7552"/>
    <w:rsid w:val="00EE5313"/>
    <w:rsid w:val="00F34756"/>
    <w:rsid w:val="00F462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F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7F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7F1C"/>
  </w:style>
  <w:style w:type="paragraph" w:styleId="a5">
    <w:name w:val="footer"/>
    <w:basedOn w:val="a"/>
    <w:link w:val="a6"/>
    <w:uiPriority w:val="99"/>
    <w:unhideWhenUsed/>
    <w:rsid w:val="00CA7F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7F1C"/>
  </w:style>
  <w:style w:type="table" w:styleId="a7">
    <w:name w:val="Table Grid"/>
    <w:basedOn w:val="a1"/>
    <w:uiPriority w:val="59"/>
    <w:rsid w:val="00A84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C7C1C"/>
    <w:pPr>
      <w:spacing w:before="100" w:beforeAutospacing="1" w:after="100" w:afterAutospacing="1" w:line="240" w:lineRule="auto"/>
    </w:pPr>
    <w:rPr>
      <w:rFonts w:eastAsia="Times New Roman"/>
      <w:color w:val="333333"/>
      <w:sz w:val="24"/>
      <w:szCs w:val="24"/>
      <w:lang w:eastAsia="ru-RU"/>
    </w:rPr>
  </w:style>
  <w:style w:type="paragraph" w:styleId="a9">
    <w:name w:val="List Paragraph"/>
    <w:basedOn w:val="a"/>
    <w:uiPriority w:val="34"/>
    <w:qFormat/>
    <w:rsid w:val="00D5651E"/>
    <w:pPr>
      <w:ind w:left="720"/>
      <w:contextualSpacing/>
    </w:pPr>
    <w:rPr>
      <w:rFonts w:eastAsia="Times New Roman"/>
      <w:sz w:val="28"/>
      <w:szCs w:val="28"/>
      <w:lang w:eastAsia="ru-RU"/>
    </w:rPr>
  </w:style>
  <w:style w:type="character" w:customStyle="1" w:styleId="mw-headline">
    <w:name w:val="mw-headline"/>
    <w:basedOn w:val="a0"/>
    <w:rsid w:val="00A801A4"/>
  </w:style>
  <w:style w:type="paragraph" w:styleId="aa">
    <w:name w:val="Balloon Text"/>
    <w:basedOn w:val="a"/>
    <w:link w:val="ab"/>
    <w:uiPriority w:val="99"/>
    <w:semiHidden/>
    <w:unhideWhenUsed/>
    <w:rsid w:val="006978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8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F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7F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7F1C"/>
  </w:style>
  <w:style w:type="paragraph" w:styleId="a5">
    <w:name w:val="footer"/>
    <w:basedOn w:val="a"/>
    <w:link w:val="a6"/>
    <w:uiPriority w:val="99"/>
    <w:unhideWhenUsed/>
    <w:rsid w:val="00CA7F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7F1C"/>
  </w:style>
  <w:style w:type="table" w:styleId="a7">
    <w:name w:val="Table Grid"/>
    <w:basedOn w:val="a1"/>
    <w:uiPriority w:val="59"/>
    <w:rsid w:val="00A84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C7C1C"/>
    <w:pPr>
      <w:spacing w:before="100" w:beforeAutospacing="1" w:after="100" w:afterAutospacing="1" w:line="240" w:lineRule="auto"/>
    </w:pPr>
    <w:rPr>
      <w:rFonts w:eastAsia="Times New Roman"/>
      <w:color w:val="333333"/>
      <w:sz w:val="24"/>
      <w:szCs w:val="24"/>
      <w:lang w:eastAsia="ru-RU"/>
    </w:rPr>
  </w:style>
  <w:style w:type="paragraph" w:styleId="a9">
    <w:name w:val="List Paragraph"/>
    <w:basedOn w:val="a"/>
    <w:uiPriority w:val="34"/>
    <w:qFormat/>
    <w:rsid w:val="00D5651E"/>
    <w:pPr>
      <w:ind w:left="720"/>
      <w:contextualSpacing/>
    </w:pPr>
    <w:rPr>
      <w:rFonts w:eastAsia="Times New Roman"/>
      <w:sz w:val="28"/>
      <w:szCs w:val="28"/>
      <w:lang w:eastAsia="ru-RU"/>
    </w:rPr>
  </w:style>
  <w:style w:type="character" w:customStyle="1" w:styleId="mw-headline">
    <w:name w:val="mw-headline"/>
    <w:basedOn w:val="a0"/>
    <w:rsid w:val="00A801A4"/>
  </w:style>
  <w:style w:type="paragraph" w:styleId="aa">
    <w:name w:val="Balloon Text"/>
    <w:basedOn w:val="a"/>
    <w:link w:val="ab"/>
    <w:uiPriority w:val="99"/>
    <w:semiHidden/>
    <w:unhideWhenUsed/>
    <w:rsid w:val="006978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8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1A5F1-2431-4A27-8F69-C09713A79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2817</Words>
  <Characters>16063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Frauka</cp:lastModifiedBy>
  <cp:revision>6</cp:revision>
  <dcterms:created xsi:type="dcterms:W3CDTF">2013-12-02T08:36:00Z</dcterms:created>
  <dcterms:modified xsi:type="dcterms:W3CDTF">2019-09-27T09:09:00Z</dcterms:modified>
</cp:coreProperties>
</file>